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34" w:rsidRDefault="00877934" w:rsidP="008B3939">
      <w:pPr>
        <w:jc w:val="center"/>
        <w:rPr>
          <w:rFonts w:ascii="Arial" w:hAnsi="Arial" w:cs="Arial"/>
          <w:b/>
          <w:szCs w:val="24"/>
        </w:rPr>
      </w:pPr>
      <w:r w:rsidRPr="00877934">
        <w:rPr>
          <w:rFonts w:ascii="Arial" w:hAnsi="Arial" w:cs="Arial"/>
          <w:b/>
          <w:noProof/>
          <w:szCs w:val="24"/>
        </w:rPr>
        <w:drawing>
          <wp:inline distT="0" distB="0" distL="0" distR="0">
            <wp:extent cx="4572000" cy="914400"/>
            <wp:effectExtent l="0" t="0" r="0" b="0"/>
            <wp:docPr id="1" name="Picture 1" descr="C:\Users\kkteague\Pictures\Parables of Jesus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teague\Pictures\Parables of Jesus - 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p w:rsidR="00877934" w:rsidRPr="002F208C" w:rsidRDefault="00877934" w:rsidP="002F208C">
      <w:pPr>
        <w:rPr>
          <w:rFonts w:ascii="Arial" w:hAnsi="Arial" w:cs="Arial"/>
          <w:b/>
          <w:sz w:val="32"/>
          <w:szCs w:val="32"/>
        </w:rPr>
      </w:pPr>
    </w:p>
    <w:p w:rsidR="008B3939" w:rsidRPr="00877934" w:rsidRDefault="00877934" w:rsidP="00877934">
      <w:pPr>
        <w:spacing w:line="400" w:lineRule="exact"/>
        <w:jc w:val="center"/>
        <w:rPr>
          <w:rFonts w:ascii="Avenir Heavy" w:hAnsi="Avenir Heavy" w:cs="Arial"/>
          <w:w w:val="90"/>
          <w:sz w:val="36"/>
          <w:szCs w:val="36"/>
        </w:rPr>
      </w:pPr>
      <w:r w:rsidRPr="00877934">
        <w:rPr>
          <w:rFonts w:ascii="Avenir Heavy" w:hAnsi="Avenir Heavy" w:cs="Arial"/>
          <w:w w:val="90"/>
          <w:sz w:val="36"/>
          <w:szCs w:val="36"/>
        </w:rPr>
        <w:t>HE LEARNED IT FROM SOMEWHERE</w:t>
      </w:r>
    </w:p>
    <w:p w:rsidR="008B3939" w:rsidRPr="00877934" w:rsidRDefault="008B3939" w:rsidP="00877934">
      <w:pPr>
        <w:spacing w:line="240" w:lineRule="exact"/>
        <w:jc w:val="center"/>
        <w:rPr>
          <w:rFonts w:cs="Arial"/>
          <w:w w:val="90"/>
          <w:sz w:val="22"/>
        </w:rPr>
      </w:pPr>
      <w:r w:rsidRPr="00877934">
        <w:rPr>
          <w:rFonts w:cs="Arial"/>
          <w:w w:val="90"/>
          <w:sz w:val="22"/>
        </w:rPr>
        <w:t>Matthew 1:18-24; 21:28-32</w:t>
      </w:r>
    </w:p>
    <w:p w:rsidR="008B3939" w:rsidRDefault="008B3939" w:rsidP="00877934">
      <w:pPr>
        <w:spacing w:line="240" w:lineRule="exact"/>
        <w:rPr>
          <w:rFonts w:cs="Arial"/>
          <w:w w:val="90"/>
          <w:sz w:val="20"/>
          <w:szCs w:val="20"/>
        </w:rPr>
      </w:pPr>
    </w:p>
    <w:p w:rsidR="004C28F1" w:rsidRDefault="004C28F1" w:rsidP="00877934">
      <w:pPr>
        <w:spacing w:line="240" w:lineRule="exact"/>
        <w:rPr>
          <w:rFonts w:cs="Arial"/>
          <w:w w:val="90"/>
          <w:sz w:val="20"/>
          <w:szCs w:val="20"/>
        </w:rPr>
      </w:pPr>
    </w:p>
    <w:p w:rsidR="00BB7EC6" w:rsidRPr="00877934" w:rsidRDefault="00BB7EC6" w:rsidP="00877934">
      <w:pPr>
        <w:spacing w:line="240" w:lineRule="exact"/>
        <w:rPr>
          <w:rFonts w:cs="Arial"/>
          <w:w w:val="90"/>
          <w:sz w:val="20"/>
          <w:szCs w:val="20"/>
        </w:rPr>
      </w:pPr>
    </w:p>
    <w:p w:rsidR="008B3939" w:rsidRDefault="00DE65A8" w:rsidP="004C28F1">
      <w:pPr>
        <w:spacing w:line="240" w:lineRule="exact"/>
        <w:rPr>
          <w:rStyle w:val="text"/>
          <w:rFonts w:cs="Arial"/>
          <w:bCs/>
          <w:color w:val="000000"/>
          <w:w w:val="90"/>
          <w:sz w:val="20"/>
          <w:szCs w:val="20"/>
        </w:rPr>
      </w:pPr>
      <w:r>
        <w:rPr>
          <w:rFonts w:cs="Arial"/>
          <w:bCs/>
          <w:w w:val="90"/>
          <w:sz w:val="20"/>
          <w:szCs w:val="20"/>
        </w:rPr>
        <w:t>Matthew 21:28-31</w:t>
      </w:r>
      <w:r w:rsidR="001F614E">
        <w:rPr>
          <w:rFonts w:cs="Arial"/>
          <w:bCs/>
          <w:w w:val="90"/>
          <w:sz w:val="20"/>
          <w:szCs w:val="20"/>
        </w:rPr>
        <w:t xml:space="preserve"> (NLT)</w:t>
      </w:r>
      <w:r w:rsidR="00BB7EC6">
        <w:rPr>
          <w:rFonts w:cs="Arial"/>
          <w:w w:val="90"/>
          <w:sz w:val="20"/>
          <w:szCs w:val="20"/>
        </w:rPr>
        <w:t xml:space="preserve">, </w:t>
      </w:r>
      <w:r w:rsidR="008B3939" w:rsidRPr="00877934">
        <w:rPr>
          <w:rStyle w:val="text"/>
          <w:rFonts w:cs="Arial"/>
          <w:bCs/>
          <w:color w:val="000000"/>
          <w:w w:val="90"/>
          <w:sz w:val="20"/>
          <w:szCs w:val="20"/>
          <w:vertAlign w:val="superscript"/>
        </w:rPr>
        <w:t>28 </w:t>
      </w:r>
      <w:r w:rsidR="008B3939" w:rsidRPr="00877934">
        <w:rPr>
          <w:rStyle w:val="woj"/>
          <w:rFonts w:cs="Arial"/>
          <w:bCs/>
          <w:color w:val="000000"/>
          <w:w w:val="90"/>
          <w:sz w:val="20"/>
          <w:szCs w:val="20"/>
        </w:rPr>
        <w:t xml:space="preserve">“But what do you think about this? </w:t>
      </w:r>
      <w:r w:rsidR="00BB7EC6">
        <w:rPr>
          <w:rStyle w:val="woj"/>
          <w:rFonts w:cs="Arial"/>
          <w:bCs/>
          <w:color w:val="000000"/>
          <w:w w:val="90"/>
          <w:sz w:val="20"/>
          <w:szCs w:val="20"/>
        </w:rPr>
        <w:t xml:space="preserve"> </w:t>
      </w:r>
      <w:r w:rsidR="008B3939" w:rsidRPr="00877934">
        <w:rPr>
          <w:rStyle w:val="woj"/>
          <w:rFonts w:cs="Arial"/>
          <w:bCs/>
          <w:color w:val="000000"/>
          <w:w w:val="90"/>
          <w:sz w:val="20"/>
          <w:szCs w:val="20"/>
        </w:rPr>
        <w:t>A man with two sons told the older boy, ‘Son, go out and work in the vineyard today.’</w:t>
      </w:r>
      <w:r w:rsidR="00BB7EC6">
        <w:rPr>
          <w:rStyle w:val="woj"/>
          <w:rFonts w:cs="Arial"/>
          <w:bCs/>
          <w:color w:val="000000"/>
          <w:w w:val="90"/>
          <w:sz w:val="20"/>
          <w:szCs w:val="20"/>
        </w:rPr>
        <w:t xml:space="preserve"> </w:t>
      </w:r>
      <w:r w:rsidR="008B3939" w:rsidRPr="00877934">
        <w:rPr>
          <w:rStyle w:val="apple-converted-space"/>
          <w:rFonts w:cs="Arial"/>
          <w:bCs/>
          <w:color w:val="000000"/>
          <w:w w:val="90"/>
          <w:sz w:val="20"/>
          <w:szCs w:val="20"/>
        </w:rPr>
        <w:t> </w:t>
      </w:r>
      <w:r w:rsidR="008B3939" w:rsidRPr="00877934">
        <w:rPr>
          <w:rStyle w:val="text"/>
          <w:rFonts w:cs="Arial"/>
          <w:bCs/>
          <w:color w:val="000000"/>
          <w:w w:val="90"/>
          <w:sz w:val="20"/>
          <w:szCs w:val="20"/>
          <w:vertAlign w:val="superscript"/>
        </w:rPr>
        <w:t>29 </w:t>
      </w:r>
      <w:r w:rsidR="008B3939" w:rsidRPr="00877934">
        <w:rPr>
          <w:rStyle w:val="woj"/>
          <w:rFonts w:cs="Arial"/>
          <w:bCs/>
          <w:color w:val="000000"/>
          <w:w w:val="90"/>
          <w:sz w:val="20"/>
          <w:szCs w:val="20"/>
        </w:rPr>
        <w:t>The son answered, ‘No, I won’t go,’ but later he changed his mind and went anyway.</w:t>
      </w:r>
      <w:r w:rsidR="008B3939" w:rsidRPr="00877934">
        <w:rPr>
          <w:rStyle w:val="apple-converted-space"/>
          <w:rFonts w:cs="Arial"/>
          <w:bCs/>
          <w:color w:val="000000"/>
          <w:w w:val="90"/>
          <w:sz w:val="20"/>
          <w:szCs w:val="20"/>
        </w:rPr>
        <w:t> </w:t>
      </w:r>
      <w:r w:rsidR="008B3939" w:rsidRPr="00877934">
        <w:rPr>
          <w:rStyle w:val="text"/>
          <w:rFonts w:cs="Arial"/>
          <w:bCs/>
          <w:color w:val="000000"/>
          <w:w w:val="90"/>
          <w:sz w:val="20"/>
          <w:szCs w:val="20"/>
          <w:vertAlign w:val="superscript"/>
        </w:rPr>
        <w:t>30 </w:t>
      </w:r>
      <w:r w:rsidR="008B3939" w:rsidRPr="00877934">
        <w:rPr>
          <w:rStyle w:val="woj"/>
          <w:rFonts w:cs="Arial"/>
          <w:bCs/>
          <w:color w:val="000000"/>
          <w:w w:val="90"/>
          <w:sz w:val="20"/>
          <w:szCs w:val="20"/>
        </w:rPr>
        <w:t xml:space="preserve">Then the father told the other son, ‘You go,’ and he said, ‘Yes, sir, I will.’ But he didn’t go. </w:t>
      </w:r>
      <w:r w:rsidR="008B3939" w:rsidRPr="00877934">
        <w:rPr>
          <w:rStyle w:val="text"/>
          <w:rFonts w:cs="Arial"/>
          <w:bCs/>
          <w:color w:val="000000"/>
          <w:w w:val="90"/>
          <w:sz w:val="20"/>
          <w:szCs w:val="20"/>
          <w:vertAlign w:val="superscript"/>
        </w:rPr>
        <w:t>31 </w:t>
      </w:r>
      <w:r w:rsidR="008B3939" w:rsidRPr="00877934">
        <w:rPr>
          <w:rStyle w:val="woj"/>
          <w:rFonts w:cs="Arial"/>
          <w:bCs/>
          <w:color w:val="000000"/>
          <w:w w:val="90"/>
          <w:sz w:val="20"/>
          <w:szCs w:val="20"/>
        </w:rPr>
        <w:t xml:space="preserve">“Which of the two obeyed his father?” </w:t>
      </w:r>
      <w:r>
        <w:rPr>
          <w:rStyle w:val="text"/>
          <w:rFonts w:cs="Arial"/>
          <w:bCs/>
          <w:color w:val="000000"/>
          <w:w w:val="90"/>
          <w:sz w:val="20"/>
          <w:szCs w:val="20"/>
        </w:rPr>
        <w:t xml:space="preserve">They replied, “The first.” . . . </w:t>
      </w:r>
      <w:bookmarkStart w:id="0" w:name="_GoBack"/>
      <w:bookmarkEnd w:id="0"/>
    </w:p>
    <w:p w:rsidR="004C28F1" w:rsidRPr="004C28F1" w:rsidRDefault="004C28F1" w:rsidP="004C28F1">
      <w:pPr>
        <w:spacing w:line="240" w:lineRule="exact"/>
        <w:rPr>
          <w:rStyle w:val="text"/>
          <w:rFonts w:cs="Arial"/>
          <w:w w:val="90"/>
          <w:sz w:val="20"/>
          <w:szCs w:val="20"/>
        </w:rPr>
      </w:pPr>
    </w:p>
    <w:p w:rsidR="004C28F1" w:rsidRPr="004C28F1" w:rsidRDefault="00DE65A8" w:rsidP="004C28F1">
      <w:pPr>
        <w:pStyle w:val="first-line-none"/>
        <w:spacing w:before="0" w:beforeAutospacing="0" w:after="0" w:afterAutospacing="0" w:line="280" w:lineRule="exact"/>
        <w:contextualSpacing/>
        <w:jc w:val="center"/>
        <w:rPr>
          <w:rFonts w:ascii="Avenir Heavy" w:hAnsi="Avenir Heavy" w:cs="Arial"/>
          <w:bCs/>
          <w:color w:val="000000"/>
          <w:w w:val="90"/>
          <w:sz w:val="28"/>
          <w:szCs w:val="28"/>
        </w:rPr>
      </w:pPr>
      <w:r>
        <w:rPr>
          <w:rStyle w:val="text"/>
          <w:rFonts w:ascii="Avenir Book" w:hAnsi="Avenir Book" w:cs="Arial"/>
          <w:bCs/>
          <w:color w:val="000000"/>
          <w:w w:val="90"/>
          <w:sz w:val="20"/>
          <w:szCs w:val="20"/>
        </w:rPr>
        <w:pict>
          <v:rect id="_x0000_i1025" style="width:312.1pt;height:1.75pt" o:hrpct="867" o:hralign="center" o:hrstd="t" o:hr="t" fillcolor="#a0a0a0" stroked="f"/>
        </w:pict>
      </w:r>
    </w:p>
    <w:p w:rsidR="004C28F1" w:rsidRDefault="004C28F1" w:rsidP="00877934">
      <w:pPr>
        <w:pStyle w:val="first-line-none"/>
        <w:spacing w:before="0" w:beforeAutospacing="0" w:after="0" w:afterAutospacing="0" w:line="280" w:lineRule="exact"/>
        <w:contextualSpacing/>
        <w:jc w:val="center"/>
        <w:rPr>
          <w:rFonts w:ascii="Avenir Heavy" w:hAnsi="Avenir Heavy" w:cs="Arial"/>
          <w:bCs/>
          <w:color w:val="000000"/>
          <w:w w:val="90"/>
          <w:sz w:val="28"/>
          <w:szCs w:val="28"/>
        </w:rPr>
      </w:pPr>
    </w:p>
    <w:p w:rsidR="004C28F1" w:rsidRDefault="004C28F1" w:rsidP="00877934">
      <w:pPr>
        <w:pStyle w:val="first-line-none"/>
        <w:spacing w:before="0" w:beforeAutospacing="0" w:after="0" w:afterAutospacing="0" w:line="280" w:lineRule="exact"/>
        <w:contextualSpacing/>
        <w:jc w:val="center"/>
        <w:rPr>
          <w:rFonts w:ascii="Avenir Heavy" w:hAnsi="Avenir Heavy" w:cs="Arial"/>
          <w:bCs/>
          <w:color w:val="000000"/>
          <w:w w:val="90"/>
          <w:sz w:val="28"/>
          <w:szCs w:val="28"/>
        </w:rPr>
      </w:pPr>
    </w:p>
    <w:p w:rsidR="008B3939" w:rsidRDefault="008B3939" w:rsidP="002F208C">
      <w:pPr>
        <w:pStyle w:val="first-line-none"/>
        <w:spacing w:before="0" w:beforeAutospacing="0" w:after="0" w:afterAutospacing="0" w:line="280" w:lineRule="exact"/>
        <w:contextualSpacing/>
        <w:jc w:val="center"/>
        <w:rPr>
          <w:rFonts w:ascii="Avenir Heavy" w:hAnsi="Avenir Heavy" w:cs="Arial"/>
          <w:bCs/>
          <w:color w:val="000000"/>
          <w:w w:val="90"/>
          <w:sz w:val="28"/>
          <w:szCs w:val="28"/>
        </w:rPr>
      </w:pPr>
      <w:r w:rsidRPr="00877934">
        <w:rPr>
          <w:rFonts w:ascii="Avenir Heavy" w:hAnsi="Avenir Heavy" w:cs="Arial"/>
          <w:bCs/>
          <w:color w:val="000000"/>
          <w:w w:val="90"/>
          <w:sz w:val="28"/>
          <w:szCs w:val="28"/>
        </w:rPr>
        <w:t>The Standards Joseph Lived With</w:t>
      </w:r>
    </w:p>
    <w:p w:rsidR="00052AB7" w:rsidRPr="00877934" w:rsidRDefault="00052AB7" w:rsidP="004C28F1">
      <w:pPr>
        <w:pStyle w:val="first-line-none"/>
        <w:spacing w:before="0" w:beforeAutospacing="0" w:after="0" w:afterAutospacing="0" w:line="320" w:lineRule="exact"/>
        <w:contextualSpacing/>
        <w:jc w:val="center"/>
        <w:rPr>
          <w:rFonts w:ascii="Avenir Heavy" w:hAnsi="Avenir Heavy" w:cs="Arial"/>
          <w:bCs/>
          <w:color w:val="000000"/>
          <w:w w:val="90"/>
          <w:sz w:val="28"/>
          <w:szCs w:val="28"/>
        </w:rPr>
      </w:pPr>
    </w:p>
    <w:p w:rsidR="00052AB7" w:rsidRPr="00877934" w:rsidRDefault="00052AB7" w:rsidP="00052AB7">
      <w:pPr>
        <w:pStyle w:val="first-line-none"/>
        <w:spacing w:before="0" w:beforeAutospacing="0" w:after="0" w:afterAutospacing="0" w:line="280" w:lineRule="exact"/>
        <w:contextualSpacing/>
        <w:jc w:val="both"/>
        <w:rPr>
          <w:rFonts w:ascii="Avenir Black" w:hAnsi="Avenir Black" w:cs="Arial"/>
          <w:bCs/>
          <w:color w:val="000000"/>
          <w:w w:val="90"/>
        </w:rPr>
      </w:pPr>
      <w:r w:rsidRPr="00877934">
        <w:rPr>
          <w:rFonts w:ascii="Avenir Black" w:hAnsi="Avenir Black" w:cs="Arial"/>
          <w:bCs/>
          <w:color w:val="000000"/>
          <w:w w:val="90"/>
        </w:rPr>
        <w:t>Standard 1: Merciful Righteousness</w:t>
      </w:r>
    </w:p>
    <w:p w:rsidR="008B3939" w:rsidRPr="00877934" w:rsidRDefault="008B3939"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8B3939" w:rsidRPr="00877934" w:rsidRDefault="00BB7EC6" w:rsidP="00877934">
      <w:pPr>
        <w:pStyle w:val="first-line-none"/>
        <w:spacing w:before="0" w:beforeAutospacing="0" w:after="0" w:afterAutospacing="0" w:line="240" w:lineRule="exact"/>
        <w:contextualSpacing/>
        <w:jc w:val="both"/>
        <w:rPr>
          <w:rFonts w:ascii="Avenir Book" w:hAnsi="Avenir Book" w:cs="Arial"/>
          <w:bCs/>
          <w:color w:val="000000"/>
          <w:w w:val="90"/>
          <w:sz w:val="20"/>
          <w:szCs w:val="20"/>
        </w:rPr>
      </w:pPr>
      <w:r>
        <w:rPr>
          <w:rFonts w:ascii="Avenir Book" w:hAnsi="Avenir Book" w:cs="Arial"/>
          <w:bCs/>
          <w:color w:val="000000"/>
          <w:w w:val="90"/>
          <w:sz w:val="20"/>
          <w:szCs w:val="20"/>
        </w:rPr>
        <w:t>Matthew 1:18-19</w:t>
      </w:r>
      <w:r w:rsidR="001F614E">
        <w:rPr>
          <w:rFonts w:ascii="Avenir Book" w:hAnsi="Avenir Book" w:cs="Arial"/>
          <w:bCs/>
          <w:color w:val="000000"/>
          <w:w w:val="90"/>
          <w:sz w:val="20"/>
          <w:szCs w:val="20"/>
        </w:rPr>
        <w:t xml:space="preserve"> (NLT)</w:t>
      </w:r>
      <w:r>
        <w:rPr>
          <w:rFonts w:ascii="Avenir Book" w:hAnsi="Avenir Book" w:cs="Arial"/>
          <w:bCs/>
          <w:color w:val="000000"/>
          <w:w w:val="90"/>
          <w:sz w:val="20"/>
          <w:szCs w:val="20"/>
        </w:rPr>
        <w:t xml:space="preserve">, </w:t>
      </w:r>
      <w:r w:rsidR="008B3939" w:rsidRPr="00877934">
        <w:rPr>
          <w:rFonts w:ascii="Avenir Book" w:hAnsi="Avenir Book" w:cs="Arial"/>
          <w:bCs/>
          <w:color w:val="000000"/>
          <w:w w:val="90"/>
          <w:sz w:val="20"/>
          <w:szCs w:val="20"/>
          <w:vertAlign w:val="superscript"/>
        </w:rPr>
        <w:t>18 </w:t>
      </w:r>
      <w:r w:rsidR="008B3939" w:rsidRPr="00877934">
        <w:rPr>
          <w:rFonts w:ascii="Avenir Book" w:hAnsi="Avenir Book" w:cs="Arial"/>
          <w:bCs/>
          <w:color w:val="000000"/>
          <w:w w:val="90"/>
          <w:sz w:val="20"/>
          <w:szCs w:val="20"/>
        </w:rPr>
        <w:t xml:space="preserve">This is how Jesus the Messiah was born. His mother, Mary, was engaged to be married to Joseph. But before the marriage took place, while she was still a virgin, she became pregnant through the power of the Holy Spirit. </w:t>
      </w:r>
      <w:r w:rsidR="008B3939" w:rsidRPr="00877934">
        <w:rPr>
          <w:rFonts w:ascii="Avenir Book" w:hAnsi="Avenir Book" w:cs="Arial"/>
          <w:bCs/>
          <w:color w:val="000000"/>
          <w:w w:val="90"/>
          <w:sz w:val="20"/>
          <w:szCs w:val="20"/>
          <w:vertAlign w:val="superscript"/>
        </w:rPr>
        <w:t>19 </w:t>
      </w:r>
      <w:r w:rsidR="008B3939" w:rsidRPr="00877934">
        <w:rPr>
          <w:rFonts w:ascii="Avenir Book" w:hAnsi="Avenir Book" w:cs="Arial"/>
          <w:bCs/>
          <w:color w:val="000000"/>
          <w:w w:val="90"/>
          <w:sz w:val="20"/>
          <w:szCs w:val="20"/>
        </w:rPr>
        <w:t xml:space="preserve">Joseph, to whom she was engaged, was a </w:t>
      </w:r>
      <w:r w:rsidR="008B3939" w:rsidRPr="00517AE7">
        <w:rPr>
          <w:rFonts w:ascii="Avenir Black" w:hAnsi="Avenir Black" w:cs="Arial"/>
          <w:bCs/>
          <w:color w:val="000000"/>
          <w:w w:val="90"/>
          <w:sz w:val="20"/>
          <w:szCs w:val="20"/>
        </w:rPr>
        <w:t xml:space="preserve">righteous man </w:t>
      </w:r>
      <w:r w:rsidR="008B3939" w:rsidRPr="00877934">
        <w:rPr>
          <w:rFonts w:ascii="Avenir Book" w:hAnsi="Avenir Book" w:cs="Arial"/>
          <w:bCs/>
          <w:color w:val="000000"/>
          <w:w w:val="90"/>
          <w:sz w:val="20"/>
          <w:szCs w:val="20"/>
        </w:rPr>
        <w:t xml:space="preserve">and did not want to </w:t>
      </w:r>
      <w:r w:rsidR="008B3939" w:rsidRPr="00517AE7">
        <w:rPr>
          <w:rFonts w:ascii="Avenir Black" w:hAnsi="Avenir Black" w:cs="Arial"/>
          <w:bCs/>
          <w:color w:val="000000"/>
          <w:w w:val="90"/>
          <w:sz w:val="20"/>
          <w:szCs w:val="20"/>
        </w:rPr>
        <w:t>disgrace</w:t>
      </w:r>
      <w:r w:rsidR="008B3939" w:rsidRPr="00877934">
        <w:rPr>
          <w:rFonts w:ascii="Avenir Book" w:hAnsi="Avenir Book" w:cs="Arial"/>
          <w:bCs/>
          <w:color w:val="000000"/>
          <w:w w:val="90"/>
          <w:sz w:val="20"/>
          <w:szCs w:val="20"/>
        </w:rPr>
        <w:t xml:space="preserve"> her publicly, so he decided to break the engagement</w:t>
      </w:r>
      <w:r w:rsidR="008B3939" w:rsidRPr="00517AE7">
        <w:rPr>
          <w:rFonts w:ascii="Avenir Black" w:hAnsi="Avenir Black" w:cs="Arial"/>
          <w:bCs/>
          <w:color w:val="000000"/>
          <w:w w:val="90"/>
          <w:sz w:val="20"/>
          <w:szCs w:val="20"/>
          <w:vertAlign w:val="superscript"/>
        </w:rPr>
        <w:t xml:space="preserve"> </w:t>
      </w:r>
      <w:r w:rsidR="008B3939" w:rsidRPr="00517AE7">
        <w:rPr>
          <w:rFonts w:ascii="Avenir Black" w:hAnsi="Avenir Black" w:cs="Arial"/>
          <w:bCs/>
          <w:color w:val="000000"/>
          <w:w w:val="90"/>
          <w:sz w:val="20"/>
          <w:szCs w:val="20"/>
        </w:rPr>
        <w:t>quietly</w:t>
      </w:r>
      <w:r w:rsidR="008B3939" w:rsidRPr="00877934">
        <w:rPr>
          <w:rFonts w:ascii="Avenir Book" w:hAnsi="Avenir Book" w:cs="Arial"/>
          <w:bCs/>
          <w:color w:val="000000"/>
          <w:w w:val="90"/>
          <w:sz w:val="20"/>
          <w:szCs w:val="20"/>
        </w:rPr>
        <w:t>.</w:t>
      </w:r>
    </w:p>
    <w:p w:rsidR="008B3939" w:rsidRDefault="008B3939" w:rsidP="00877934">
      <w:pPr>
        <w:spacing w:line="240" w:lineRule="exact"/>
        <w:rPr>
          <w:rFonts w:cs="Arial"/>
          <w:w w:val="90"/>
          <w:sz w:val="20"/>
          <w:szCs w:val="20"/>
        </w:rPr>
      </w:pPr>
    </w:p>
    <w:p w:rsidR="00052AB7" w:rsidRPr="00877934" w:rsidRDefault="00052AB7" w:rsidP="00877934">
      <w:pPr>
        <w:spacing w:line="240" w:lineRule="exact"/>
        <w:rPr>
          <w:rFonts w:cs="Arial"/>
          <w:w w:val="90"/>
          <w:sz w:val="20"/>
          <w:szCs w:val="20"/>
        </w:rPr>
      </w:pPr>
    </w:p>
    <w:p w:rsidR="00052AB7" w:rsidRPr="00877934" w:rsidRDefault="00052AB7" w:rsidP="00052AB7">
      <w:pPr>
        <w:pStyle w:val="first-line-none"/>
        <w:spacing w:before="0" w:beforeAutospacing="0" w:after="0" w:afterAutospacing="0" w:line="280" w:lineRule="exact"/>
        <w:contextualSpacing/>
        <w:jc w:val="both"/>
        <w:rPr>
          <w:rFonts w:ascii="Avenir Black" w:hAnsi="Avenir Black" w:cs="Arial"/>
          <w:bCs/>
          <w:color w:val="000000"/>
          <w:w w:val="90"/>
        </w:rPr>
      </w:pPr>
      <w:r w:rsidRPr="00877934">
        <w:rPr>
          <w:rFonts w:ascii="Avenir Black" w:hAnsi="Avenir Black" w:cs="Arial"/>
          <w:bCs/>
          <w:color w:val="000000"/>
          <w:w w:val="90"/>
        </w:rPr>
        <w:t>Standard 2: Difficult Obedience</w:t>
      </w:r>
    </w:p>
    <w:p w:rsidR="008B3939" w:rsidRPr="00877934" w:rsidRDefault="008B3939" w:rsidP="00877934">
      <w:pPr>
        <w:spacing w:line="240" w:lineRule="exact"/>
        <w:rPr>
          <w:rFonts w:cs="Arial"/>
          <w:w w:val="90"/>
          <w:sz w:val="20"/>
          <w:szCs w:val="20"/>
        </w:rPr>
      </w:pPr>
    </w:p>
    <w:p w:rsidR="008B3939" w:rsidRPr="00877934" w:rsidRDefault="008B3939" w:rsidP="00877934">
      <w:pPr>
        <w:pStyle w:val="first-line-none"/>
        <w:spacing w:before="0" w:beforeAutospacing="0" w:after="0" w:afterAutospacing="0" w:line="240" w:lineRule="exact"/>
        <w:contextualSpacing/>
        <w:jc w:val="both"/>
        <w:rPr>
          <w:rFonts w:ascii="Avenir Book" w:hAnsi="Avenir Book" w:cs="Arial"/>
          <w:bCs/>
          <w:color w:val="000000"/>
          <w:w w:val="90"/>
          <w:sz w:val="20"/>
          <w:szCs w:val="20"/>
        </w:rPr>
      </w:pPr>
      <w:r w:rsidRPr="00877934">
        <w:rPr>
          <w:rFonts w:ascii="Avenir Book" w:hAnsi="Avenir Book" w:cs="Arial"/>
          <w:color w:val="000000"/>
          <w:w w:val="90"/>
          <w:sz w:val="20"/>
          <w:szCs w:val="20"/>
        </w:rPr>
        <w:t xml:space="preserve">Mathew </w:t>
      </w:r>
      <w:r w:rsidRPr="00877934">
        <w:rPr>
          <w:rFonts w:ascii="Avenir Book" w:hAnsi="Avenir Book" w:cs="Arial"/>
          <w:bCs/>
          <w:color w:val="000000"/>
          <w:w w:val="90"/>
          <w:sz w:val="20"/>
          <w:szCs w:val="20"/>
        </w:rPr>
        <w:t>1:20-25</w:t>
      </w:r>
      <w:r w:rsidR="001F614E">
        <w:rPr>
          <w:rFonts w:ascii="Avenir Book" w:hAnsi="Avenir Book" w:cs="Arial"/>
          <w:bCs/>
          <w:color w:val="000000"/>
          <w:w w:val="90"/>
          <w:sz w:val="20"/>
          <w:szCs w:val="20"/>
        </w:rPr>
        <w:t xml:space="preserve"> (NLT)</w:t>
      </w:r>
      <w:r w:rsidRPr="00877934">
        <w:rPr>
          <w:rFonts w:ascii="Avenir Book" w:hAnsi="Avenir Book" w:cs="Arial"/>
          <w:bCs/>
          <w:color w:val="000000"/>
          <w:w w:val="90"/>
          <w:sz w:val="20"/>
          <w:szCs w:val="20"/>
        </w:rPr>
        <w:t xml:space="preserve">, </w:t>
      </w:r>
      <w:r w:rsidRPr="00877934">
        <w:rPr>
          <w:rFonts w:ascii="Avenir Book" w:hAnsi="Avenir Book" w:cs="Arial"/>
          <w:bCs/>
          <w:color w:val="000000"/>
          <w:w w:val="90"/>
          <w:sz w:val="20"/>
          <w:szCs w:val="20"/>
          <w:vertAlign w:val="superscript"/>
        </w:rPr>
        <w:t>20 </w:t>
      </w:r>
      <w:r w:rsidRPr="00877934">
        <w:rPr>
          <w:rFonts w:ascii="Avenir Book" w:hAnsi="Avenir Book" w:cs="Arial"/>
          <w:bCs/>
          <w:color w:val="000000"/>
          <w:w w:val="90"/>
          <w:sz w:val="20"/>
          <w:szCs w:val="20"/>
        </w:rPr>
        <w:t xml:space="preserve">As he considered this, an angel of the Lord appeared to him in a dream. “Joseph, son of David,” the angel said, “do not be afraid to </w:t>
      </w:r>
      <w:r w:rsidRPr="00517AE7">
        <w:rPr>
          <w:rFonts w:ascii="Avenir Black" w:hAnsi="Avenir Black" w:cs="Arial"/>
          <w:bCs/>
          <w:color w:val="000000"/>
          <w:w w:val="90"/>
          <w:sz w:val="20"/>
          <w:szCs w:val="20"/>
        </w:rPr>
        <w:t xml:space="preserve">take Mary as your wife. </w:t>
      </w:r>
      <w:r w:rsidRPr="00877934">
        <w:rPr>
          <w:rFonts w:ascii="Avenir Book" w:hAnsi="Avenir Book" w:cs="Arial"/>
          <w:bCs/>
          <w:color w:val="000000"/>
          <w:w w:val="90"/>
          <w:sz w:val="20"/>
          <w:szCs w:val="20"/>
        </w:rPr>
        <w:t>For the child within her was conceived by the Holy Spirit. </w:t>
      </w:r>
      <w:r w:rsidRPr="00877934">
        <w:rPr>
          <w:rFonts w:ascii="Avenir Book" w:hAnsi="Avenir Book" w:cs="Arial"/>
          <w:bCs/>
          <w:color w:val="000000"/>
          <w:w w:val="90"/>
          <w:sz w:val="20"/>
          <w:szCs w:val="20"/>
          <w:vertAlign w:val="superscript"/>
        </w:rPr>
        <w:t>21 </w:t>
      </w:r>
      <w:r w:rsidRPr="00877934">
        <w:rPr>
          <w:rFonts w:ascii="Avenir Book" w:hAnsi="Avenir Book" w:cs="Arial"/>
          <w:bCs/>
          <w:color w:val="000000"/>
          <w:w w:val="90"/>
          <w:sz w:val="20"/>
          <w:szCs w:val="20"/>
        </w:rPr>
        <w:t xml:space="preserve">And she will have a son, and you are to name him Jesus, for he will save his people from their sins.” </w:t>
      </w:r>
      <w:r w:rsidRPr="00877934">
        <w:rPr>
          <w:rFonts w:ascii="Avenir Book" w:hAnsi="Avenir Book" w:cs="Arial"/>
          <w:bCs/>
          <w:color w:val="000000"/>
          <w:w w:val="90"/>
          <w:sz w:val="20"/>
          <w:szCs w:val="20"/>
          <w:vertAlign w:val="superscript"/>
        </w:rPr>
        <w:t>22 </w:t>
      </w:r>
      <w:r w:rsidRPr="00877934">
        <w:rPr>
          <w:rFonts w:ascii="Avenir Book" w:hAnsi="Avenir Book" w:cs="Arial"/>
          <w:bCs/>
          <w:color w:val="000000"/>
          <w:w w:val="90"/>
          <w:sz w:val="20"/>
          <w:szCs w:val="20"/>
        </w:rPr>
        <w:t xml:space="preserve">All of this occurred to fulfill the Lord’s message through his prophet: </w:t>
      </w:r>
      <w:r w:rsidRPr="00877934">
        <w:rPr>
          <w:rFonts w:ascii="Avenir Book" w:hAnsi="Avenir Book" w:cs="Arial"/>
          <w:bCs/>
          <w:color w:val="000000"/>
          <w:w w:val="90"/>
          <w:sz w:val="20"/>
          <w:szCs w:val="20"/>
          <w:vertAlign w:val="superscript"/>
        </w:rPr>
        <w:t>23 </w:t>
      </w:r>
      <w:r w:rsidRPr="00877934">
        <w:rPr>
          <w:rFonts w:ascii="Avenir Book" w:hAnsi="Avenir Book" w:cs="Arial"/>
          <w:bCs/>
          <w:color w:val="000000"/>
          <w:w w:val="90"/>
          <w:sz w:val="20"/>
          <w:szCs w:val="20"/>
        </w:rPr>
        <w:t xml:space="preserve">“Look! The virgin will conceive a child! </w:t>
      </w:r>
      <w:r w:rsidR="00877934" w:rsidRPr="00877934">
        <w:rPr>
          <w:rFonts w:ascii="Avenir Book" w:hAnsi="Avenir Book" w:cs="Arial"/>
          <w:bCs/>
          <w:color w:val="000000"/>
          <w:w w:val="90"/>
          <w:sz w:val="20"/>
          <w:szCs w:val="20"/>
        </w:rPr>
        <w:t xml:space="preserve">She will give birth to a son, </w:t>
      </w:r>
      <w:r w:rsidRPr="00877934">
        <w:rPr>
          <w:rFonts w:ascii="Avenir Book" w:hAnsi="Avenir Book" w:cs="Arial"/>
          <w:bCs/>
          <w:color w:val="000000"/>
          <w:w w:val="90"/>
          <w:sz w:val="20"/>
          <w:szCs w:val="20"/>
        </w:rPr>
        <w:t>and they will call him Immanuel,</w:t>
      </w:r>
      <w:r w:rsidRPr="00877934">
        <w:rPr>
          <w:rFonts w:ascii="Avenir Book" w:hAnsi="Avenir Book" w:cs="Arial"/>
          <w:bCs/>
          <w:color w:val="000000"/>
          <w:w w:val="90"/>
          <w:sz w:val="20"/>
          <w:szCs w:val="20"/>
          <w:vertAlign w:val="superscript"/>
        </w:rPr>
        <w:t xml:space="preserve"> </w:t>
      </w:r>
      <w:r w:rsidRPr="00877934">
        <w:rPr>
          <w:rFonts w:ascii="Avenir Book" w:hAnsi="Avenir Book" w:cs="Arial"/>
          <w:bCs/>
          <w:color w:val="000000"/>
          <w:w w:val="90"/>
          <w:sz w:val="20"/>
          <w:szCs w:val="20"/>
        </w:rPr>
        <w:t xml:space="preserve">which means ‘God is with us.’” </w:t>
      </w:r>
      <w:r w:rsidRPr="00877934">
        <w:rPr>
          <w:rFonts w:ascii="Avenir Book" w:hAnsi="Avenir Book" w:cs="Arial"/>
          <w:bCs/>
          <w:color w:val="000000"/>
          <w:w w:val="90"/>
          <w:sz w:val="20"/>
          <w:szCs w:val="20"/>
          <w:vertAlign w:val="superscript"/>
        </w:rPr>
        <w:t>24 </w:t>
      </w:r>
      <w:r w:rsidRPr="00877934">
        <w:rPr>
          <w:rFonts w:ascii="Avenir Book" w:hAnsi="Avenir Book" w:cs="Arial"/>
          <w:bCs/>
          <w:color w:val="000000"/>
          <w:w w:val="90"/>
          <w:sz w:val="20"/>
          <w:szCs w:val="20"/>
        </w:rPr>
        <w:t xml:space="preserve">When Joseph woke up, </w:t>
      </w:r>
      <w:r w:rsidRPr="00517AE7">
        <w:rPr>
          <w:rFonts w:ascii="Avenir Black" w:hAnsi="Avenir Black" w:cs="Arial"/>
          <w:bCs/>
          <w:color w:val="000000"/>
          <w:w w:val="90"/>
          <w:sz w:val="20"/>
          <w:szCs w:val="20"/>
        </w:rPr>
        <w:t>he did as the angel of the Lord commanded and took Mary as his wife.</w:t>
      </w:r>
      <w:r w:rsidRPr="00877934">
        <w:rPr>
          <w:rFonts w:ascii="Avenir Book" w:hAnsi="Avenir Book" w:cs="Arial"/>
          <w:bCs/>
          <w:color w:val="000000"/>
          <w:w w:val="90"/>
          <w:sz w:val="20"/>
          <w:szCs w:val="20"/>
        </w:rPr>
        <w:t> </w:t>
      </w:r>
      <w:r w:rsidRPr="00877934">
        <w:rPr>
          <w:rFonts w:ascii="Avenir Book" w:hAnsi="Avenir Book" w:cs="Arial"/>
          <w:bCs/>
          <w:color w:val="000000"/>
          <w:w w:val="90"/>
          <w:sz w:val="20"/>
          <w:szCs w:val="20"/>
          <w:vertAlign w:val="superscript"/>
        </w:rPr>
        <w:t>25 </w:t>
      </w:r>
      <w:r w:rsidRPr="00877934">
        <w:rPr>
          <w:rFonts w:ascii="Avenir Book" w:hAnsi="Avenir Book" w:cs="Arial"/>
          <w:bCs/>
          <w:color w:val="000000"/>
          <w:w w:val="90"/>
          <w:sz w:val="20"/>
          <w:szCs w:val="20"/>
        </w:rPr>
        <w:t>But he did not have sexual relations with her until her son was born. And Joseph named him Jesus.</w:t>
      </w:r>
    </w:p>
    <w:p w:rsidR="008B3939" w:rsidRDefault="008B3939"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BB7EC6" w:rsidRPr="00877934" w:rsidRDefault="00BB7EC6"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877934" w:rsidRPr="00877934" w:rsidRDefault="00877934" w:rsidP="002F208C">
      <w:pPr>
        <w:pStyle w:val="first-line-none"/>
        <w:spacing w:before="0" w:beforeAutospacing="0" w:after="0" w:afterAutospacing="0" w:line="140" w:lineRule="exact"/>
        <w:contextualSpacing/>
        <w:jc w:val="both"/>
        <w:rPr>
          <w:rFonts w:ascii="Avenir Black" w:hAnsi="Avenir Black" w:cs="Arial"/>
          <w:bCs/>
          <w:color w:val="000000"/>
          <w:w w:val="90"/>
        </w:rPr>
      </w:pPr>
    </w:p>
    <w:p w:rsidR="008B3939" w:rsidRPr="00877934" w:rsidRDefault="008B3939" w:rsidP="00BB7EC6">
      <w:pPr>
        <w:spacing w:line="200" w:lineRule="exact"/>
        <w:rPr>
          <w:rFonts w:cs="Arial"/>
          <w:w w:val="90"/>
          <w:sz w:val="20"/>
          <w:szCs w:val="20"/>
        </w:rPr>
      </w:pPr>
    </w:p>
    <w:p w:rsidR="008B3939" w:rsidRPr="00877934" w:rsidRDefault="008B3939" w:rsidP="002F208C">
      <w:pPr>
        <w:pStyle w:val="first-line-none"/>
        <w:spacing w:before="0" w:beforeAutospacing="0" w:after="0" w:afterAutospacing="0" w:line="280" w:lineRule="exact"/>
        <w:contextualSpacing/>
        <w:jc w:val="center"/>
        <w:rPr>
          <w:rFonts w:ascii="Avenir Heavy" w:hAnsi="Avenir Heavy" w:cs="Arial"/>
          <w:bCs/>
          <w:color w:val="000000"/>
          <w:w w:val="90"/>
          <w:sz w:val="28"/>
          <w:szCs w:val="28"/>
        </w:rPr>
      </w:pPr>
      <w:r w:rsidRPr="00877934">
        <w:rPr>
          <w:rFonts w:ascii="Avenir Heavy" w:hAnsi="Avenir Heavy" w:cs="Arial"/>
          <w:bCs/>
          <w:color w:val="000000"/>
          <w:w w:val="90"/>
          <w:sz w:val="28"/>
          <w:szCs w:val="28"/>
        </w:rPr>
        <w:t>The Standards Joseph Led With</w:t>
      </w:r>
    </w:p>
    <w:p w:rsidR="008B3939" w:rsidRPr="00877934" w:rsidRDefault="008B3939" w:rsidP="004C28F1">
      <w:pPr>
        <w:pStyle w:val="first-line-none"/>
        <w:spacing w:before="0" w:beforeAutospacing="0" w:after="0" w:afterAutospacing="0" w:line="320" w:lineRule="exact"/>
        <w:contextualSpacing/>
        <w:jc w:val="both"/>
        <w:rPr>
          <w:rFonts w:ascii="Avenir Book" w:hAnsi="Avenir Book" w:cs="Arial"/>
          <w:bCs/>
          <w:color w:val="000000"/>
          <w:w w:val="90"/>
          <w:sz w:val="20"/>
          <w:szCs w:val="20"/>
        </w:rPr>
      </w:pPr>
    </w:p>
    <w:p w:rsidR="008B3939" w:rsidRPr="00877934" w:rsidRDefault="00877934" w:rsidP="00877934">
      <w:pPr>
        <w:pStyle w:val="first-line-none"/>
        <w:spacing w:before="0" w:beforeAutospacing="0" w:after="0" w:afterAutospacing="0" w:line="280" w:lineRule="exact"/>
        <w:contextualSpacing/>
        <w:jc w:val="both"/>
        <w:rPr>
          <w:rFonts w:ascii="Avenir Black" w:hAnsi="Avenir Black" w:cs="Arial"/>
          <w:color w:val="000000"/>
          <w:w w:val="90"/>
        </w:rPr>
      </w:pPr>
      <w:r w:rsidRPr="00877934">
        <w:rPr>
          <w:rFonts w:ascii="Avenir Black" w:hAnsi="Avenir Black" w:cs="Arial"/>
          <w:bCs/>
          <w:color w:val="000000"/>
          <w:w w:val="90"/>
        </w:rPr>
        <w:t xml:space="preserve">Standard 1: </w:t>
      </w:r>
      <w:r w:rsidR="008B3939" w:rsidRPr="00BB7EC6">
        <w:rPr>
          <w:rFonts w:ascii="Avenir Medium" w:hAnsi="Avenir Medium" w:cs="Arial"/>
          <w:bCs/>
          <w:color w:val="000000"/>
          <w:w w:val="90"/>
        </w:rPr>
        <w:t>Joseph taught his kids to</w:t>
      </w:r>
      <w:r w:rsidR="008B3939" w:rsidRPr="00877934">
        <w:rPr>
          <w:rFonts w:ascii="Avenir Black" w:hAnsi="Avenir Black" w:cs="Arial"/>
          <w:bCs/>
          <w:color w:val="000000"/>
          <w:w w:val="90"/>
        </w:rPr>
        <w:t xml:space="preserve"> succeed in the world</w:t>
      </w:r>
      <w:r w:rsidR="008B3939" w:rsidRPr="00877934">
        <w:rPr>
          <w:rFonts w:ascii="Avenir Black" w:hAnsi="Avenir Black" w:cs="Arial"/>
          <w:color w:val="000000"/>
          <w:w w:val="90"/>
        </w:rPr>
        <w:t xml:space="preserve">. </w:t>
      </w:r>
    </w:p>
    <w:p w:rsidR="008B3939" w:rsidRPr="00877934" w:rsidRDefault="008B3939"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8B3939" w:rsidRPr="00877934" w:rsidRDefault="00877934"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r w:rsidRPr="00877934">
        <w:rPr>
          <w:rFonts w:ascii="Avenir Book" w:hAnsi="Avenir Book" w:cs="Arial"/>
          <w:bCs/>
          <w:color w:val="000000"/>
          <w:w w:val="90"/>
          <w:sz w:val="20"/>
          <w:szCs w:val="20"/>
        </w:rPr>
        <w:t>Mark 6:3</w:t>
      </w:r>
      <w:r w:rsidR="001F614E">
        <w:rPr>
          <w:rFonts w:ascii="Avenir Book" w:hAnsi="Avenir Book" w:cs="Arial"/>
          <w:bCs/>
          <w:color w:val="000000"/>
          <w:w w:val="90"/>
          <w:sz w:val="20"/>
          <w:szCs w:val="20"/>
        </w:rPr>
        <w:t xml:space="preserve"> (NLT)</w:t>
      </w:r>
      <w:r w:rsidR="008B3939" w:rsidRPr="00877934">
        <w:rPr>
          <w:rFonts w:ascii="Avenir Book" w:hAnsi="Avenir Book" w:cs="Arial"/>
          <w:bCs/>
          <w:color w:val="000000"/>
          <w:w w:val="90"/>
          <w:sz w:val="20"/>
          <w:szCs w:val="20"/>
        </w:rPr>
        <w:t>, Then they scoffed, “He’s just a</w:t>
      </w:r>
      <w:r w:rsidR="008B3939" w:rsidRPr="00517AE7">
        <w:rPr>
          <w:rFonts w:ascii="Avenir Black" w:hAnsi="Avenir Black" w:cs="Arial"/>
          <w:bCs/>
          <w:color w:val="000000"/>
          <w:w w:val="90"/>
          <w:sz w:val="20"/>
          <w:szCs w:val="20"/>
        </w:rPr>
        <w:t xml:space="preserve"> carpenter</w:t>
      </w:r>
      <w:r w:rsidR="008B3939" w:rsidRPr="00877934">
        <w:rPr>
          <w:rFonts w:ascii="Avenir Book" w:hAnsi="Avenir Book" w:cs="Arial"/>
          <w:bCs/>
          <w:color w:val="000000"/>
          <w:w w:val="90"/>
          <w:sz w:val="20"/>
          <w:szCs w:val="20"/>
        </w:rPr>
        <w:t>, the son of Mary and the brother of James, Joseph, Judas, and Simon. And his si</w:t>
      </w:r>
      <w:r w:rsidR="001F614E">
        <w:rPr>
          <w:rFonts w:ascii="Avenir Book" w:hAnsi="Avenir Book" w:cs="Arial"/>
          <w:bCs/>
          <w:color w:val="000000"/>
          <w:w w:val="90"/>
          <w:sz w:val="20"/>
          <w:szCs w:val="20"/>
        </w:rPr>
        <w:t xml:space="preserve">sters live right here among us . . . </w:t>
      </w:r>
    </w:p>
    <w:p w:rsidR="008B3939" w:rsidRPr="00877934" w:rsidRDefault="008B3939" w:rsidP="00877934">
      <w:pPr>
        <w:spacing w:line="240" w:lineRule="exact"/>
        <w:rPr>
          <w:rFonts w:cs="Arial"/>
          <w:w w:val="90"/>
          <w:sz w:val="20"/>
          <w:szCs w:val="20"/>
        </w:rPr>
      </w:pPr>
    </w:p>
    <w:p w:rsidR="004C28F1" w:rsidRDefault="00877934" w:rsidP="00877934">
      <w:pPr>
        <w:pStyle w:val="first-line-none"/>
        <w:spacing w:before="0" w:beforeAutospacing="0" w:after="0" w:afterAutospacing="0" w:line="240" w:lineRule="exact"/>
        <w:contextualSpacing/>
        <w:jc w:val="both"/>
        <w:rPr>
          <w:rFonts w:ascii="Avenir Book" w:hAnsi="Avenir Book" w:cs="Arial"/>
          <w:bCs/>
          <w:color w:val="000000"/>
          <w:w w:val="88"/>
          <w:sz w:val="20"/>
          <w:szCs w:val="20"/>
        </w:rPr>
      </w:pPr>
      <w:r w:rsidRPr="003321B7">
        <w:rPr>
          <w:rFonts w:ascii="Avenir Book" w:hAnsi="Avenir Book" w:cs="Arial"/>
          <w:bCs/>
          <w:color w:val="000000"/>
          <w:w w:val="88"/>
          <w:sz w:val="20"/>
          <w:szCs w:val="20"/>
        </w:rPr>
        <w:t>Hebrews 12:11</w:t>
      </w:r>
      <w:r w:rsidR="001F614E" w:rsidRPr="003321B7">
        <w:rPr>
          <w:rFonts w:ascii="Avenir Book" w:hAnsi="Avenir Book" w:cs="Arial"/>
          <w:bCs/>
          <w:color w:val="000000"/>
          <w:w w:val="88"/>
          <w:sz w:val="20"/>
          <w:szCs w:val="20"/>
        </w:rPr>
        <w:t xml:space="preserve"> (NLT)</w:t>
      </w:r>
      <w:r w:rsidR="00BB7EC6" w:rsidRPr="003321B7">
        <w:rPr>
          <w:rFonts w:ascii="Avenir Book" w:hAnsi="Avenir Book" w:cs="Arial"/>
          <w:bCs/>
          <w:color w:val="000000"/>
          <w:w w:val="88"/>
          <w:sz w:val="20"/>
          <w:szCs w:val="20"/>
        </w:rPr>
        <w:t xml:space="preserve">, </w:t>
      </w:r>
      <w:r w:rsidR="008B3939" w:rsidRPr="003321B7">
        <w:rPr>
          <w:rFonts w:ascii="Avenir Book" w:hAnsi="Avenir Book" w:cs="Arial"/>
          <w:bCs/>
          <w:color w:val="000000"/>
          <w:w w:val="88"/>
          <w:sz w:val="20"/>
          <w:szCs w:val="20"/>
        </w:rPr>
        <w:t>No discipline is enjoyable while it is happening—it’s</w:t>
      </w:r>
      <w:r w:rsidR="008B3939" w:rsidRPr="00517AE7">
        <w:rPr>
          <w:rFonts w:ascii="Avenir Black" w:hAnsi="Avenir Black" w:cs="Arial"/>
          <w:bCs/>
          <w:color w:val="000000"/>
          <w:w w:val="88"/>
          <w:sz w:val="20"/>
          <w:szCs w:val="20"/>
        </w:rPr>
        <w:t xml:space="preserve"> painfu</w:t>
      </w:r>
      <w:r w:rsidR="008B3939" w:rsidRPr="004C28F1">
        <w:rPr>
          <w:rFonts w:ascii="Avenir Black" w:hAnsi="Avenir Black" w:cs="Arial"/>
          <w:bCs/>
          <w:color w:val="000000"/>
          <w:w w:val="88"/>
          <w:sz w:val="20"/>
          <w:szCs w:val="20"/>
        </w:rPr>
        <w:t>l!</w:t>
      </w:r>
      <w:r w:rsidR="008B3939" w:rsidRPr="003321B7">
        <w:rPr>
          <w:rFonts w:ascii="Avenir Book" w:hAnsi="Avenir Book" w:cs="Arial"/>
          <w:bCs/>
          <w:color w:val="000000"/>
          <w:w w:val="88"/>
          <w:sz w:val="20"/>
          <w:szCs w:val="20"/>
        </w:rPr>
        <w:t xml:space="preserve"> </w:t>
      </w:r>
    </w:p>
    <w:p w:rsidR="004C28F1" w:rsidRDefault="008B3939" w:rsidP="00877934">
      <w:pPr>
        <w:pStyle w:val="first-line-none"/>
        <w:spacing w:before="0" w:beforeAutospacing="0" w:after="0" w:afterAutospacing="0" w:line="240" w:lineRule="exact"/>
        <w:contextualSpacing/>
        <w:jc w:val="both"/>
        <w:rPr>
          <w:rFonts w:ascii="Avenir Book" w:hAnsi="Avenir Book" w:cs="Arial"/>
          <w:bCs/>
          <w:color w:val="000000"/>
          <w:w w:val="88"/>
          <w:sz w:val="20"/>
          <w:szCs w:val="20"/>
        </w:rPr>
      </w:pPr>
      <w:r w:rsidRPr="003321B7">
        <w:rPr>
          <w:rFonts w:ascii="Avenir Book" w:hAnsi="Avenir Book" w:cs="Arial"/>
          <w:bCs/>
          <w:color w:val="000000"/>
          <w:w w:val="88"/>
          <w:sz w:val="20"/>
          <w:szCs w:val="20"/>
        </w:rPr>
        <w:t xml:space="preserve">But afterward there will be a </w:t>
      </w:r>
      <w:r w:rsidRPr="00517AE7">
        <w:rPr>
          <w:rFonts w:ascii="Avenir Black" w:hAnsi="Avenir Black" w:cs="Arial"/>
          <w:bCs/>
          <w:color w:val="000000"/>
          <w:w w:val="88"/>
          <w:sz w:val="20"/>
          <w:szCs w:val="20"/>
        </w:rPr>
        <w:t>peaceful harvest</w:t>
      </w:r>
      <w:r w:rsidRPr="003321B7">
        <w:rPr>
          <w:rFonts w:ascii="Avenir Book" w:hAnsi="Avenir Book" w:cs="Arial"/>
          <w:bCs/>
          <w:color w:val="000000"/>
          <w:w w:val="88"/>
          <w:sz w:val="20"/>
          <w:szCs w:val="20"/>
        </w:rPr>
        <w:t xml:space="preserve"> of right living for tho</w:t>
      </w:r>
      <w:r w:rsidR="00BB7EC6" w:rsidRPr="003321B7">
        <w:rPr>
          <w:rFonts w:ascii="Avenir Book" w:hAnsi="Avenir Book" w:cs="Arial"/>
          <w:bCs/>
          <w:color w:val="000000"/>
          <w:w w:val="88"/>
          <w:sz w:val="20"/>
          <w:szCs w:val="20"/>
        </w:rPr>
        <w:t>se who are trained in</w:t>
      </w:r>
    </w:p>
    <w:p w:rsidR="008B3939" w:rsidRPr="00877934" w:rsidRDefault="00BB7EC6" w:rsidP="00877934">
      <w:pPr>
        <w:pStyle w:val="first-line-none"/>
        <w:spacing w:before="0" w:beforeAutospacing="0" w:after="0" w:afterAutospacing="0" w:line="240" w:lineRule="exact"/>
        <w:contextualSpacing/>
        <w:jc w:val="both"/>
        <w:rPr>
          <w:rFonts w:ascii="Avenir Book" w:hAnsi="Avenir Book" w:cs="Arial"/>
          <w:bCs/>
          <w:color w:val="000000"/>
          <w:w w:val="90"/>
          <w:sz w:val="20"/>
          <w:szCs w:val="20"/>
        </w:rPr>
      </w:pPr>
      <w:r w:rsidRPr="003321B7">
        <w:rPr>
          <w:rFonts w:ascii="Avenir Book" w:hAnsi="Avenir Book" w:cs="Arial"/>
          <w:bCs/>
          <w:color w:val="000000"/>
          <w:w w:val="88"/>
          <w:sz w:val="20"/>
          <w:szCs w:val="20"/>
        </w:rPr>
        <w:t>this way</w:t>
      </w:r>
      <w:r>
        <w:rPr>
          <w:rFonts w:ascii="Avenir Book" w:hAnsi="Avenir Book" w:cs="Arial"/>
          <w:bCs/>
          <w:color w:val="000000"/>
          <w:w w:val="90"/>
          <w:sz w:val="20"/>
          <w:szCs w:val="20"/>
        </w:rPr>
        <w:t>.</w:t>
      </w:r>
      <w:r w:rsidR="008B3939" w:rsidRPr="00877934">
        <w:rPr>
          <w:rFonts w:ascii="Avenir Book" w:hAnsi="Avenir Book" w:cs="Arial"/>
          <w:bCs/>
          <w:color w:val="000000"/>
          <w:w w:val="90"/>
          <w:sz w:val="20"/>
          <w:szCs w:val="20"/>
        </w:rPr>
        <w:t xml:space="preserve"> </w:t>
      </w:r>
    </w:p>
    <w:p w:rsidR="008B3939" w:rsidRDefault="008B3939"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BB7EC6" w:rsidRPr="00877934" w:rsidRDefault="00BB7EC6"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8B3939" w:rsidRPr="00877934" w:rsidRDefault="00877934" w:rsidP="00877934">
      <w:pPr>
        <w:pStyle w:val="first-line-none"/>
        <w:spacing w:before="0" w:beforeAutospacing="0" w:after="0" w:afterAutospacing="0" w:line="280" w:lineRule="exact"/>
        <w:contextualSpacing/>
        <w:jc w:val="both"/>
        <w:rPr>
          <w:rFonts w:ascii="Avenir Black" w:hAnsi="Avenir Black" w:cs="Arial"/>
          <w:bCs/>
          <w:color w:val="000000"/>
          <w:w w:val="90"/>
        </w:rPr>
      </w:pPr>
      <w:r w:rsidRPr="00877934">
        <w:rPr>
          <w:rFonts w:ascii="Avenir Black" w:hAnsi="Avenir Black" w:cs="Arial"/>
          <w:bCs/>
          <w:color w:val="000000"/>
          <w:w w:val="90"/>
        </w:rPr>
        <w:t xml:space="preserve">Standard 2: </w:t>
      </w:r>
      <w:r w:rsidR="008B3939" w:rsidRPr="00BB7EC6">
        <w:rPr>
          <w:rFonts w:ascii="Avenir Medium" w:hAnsi="Avenir Medium" w:cs="Arial"/>
          <w:bCs/>
          <w:color w:val="000000"/>
          <w:w w:val="90"/>
        </w:rPr>
        <w:t>Joseph taught his kids to</w:t>
      </w:r>
      <w:r w:rsidR="008B3939" w:rsidRPr="00877934">
        <w:rPr>
          <w:rFonts w:ascii="Avenir Black" w:hAnsi="Avenir Black" w:cs="Arial"/>
          <w:bCs/>
          <w:color w:val="000000"/>
          <w:w w:val="90"/>
        </w:rPr>
        <w:t xml:space="preserve"> value God’s House and Word. </w:t>
      </w:r>
    </w:p>
    <w:p w:rsidR="008B3939" w:rsidRPr="00877934" w:rsidRDefault="008B3939" w:rsidP="00877934">
      <w:pPr>
        <w:pStyle w:val="first-line-none"/>
        <w:spacing w:before="0" w:beforeAutospacing="0" w:after="0" w:afterAutospacing="0" w:line="240" w:lineRule="exact"/>
        <w:contextualSpacing/>
        <w:jc w:val="both"/>
        <w:rPr>
          <w:rFonts w:ascii="Avenir Book" w:hAnsi="Avenir Book" w:cs="Arial"/>
          <w:color w:val="000000"/>
          <w:w w:val="90"/>
          <w:sz w:val="20"/>
          <w:szCs w:val="20"/>
        </w:rPr>
      </w:pPr>
    </w:p>
    <w:p w:rsidR="00517AE7" w:rsidRDefault="008B3939" w:rsidP="004C28F1">
      <w:pPr>
        <w:pStyle w:val="first-line-none"/>
        <w:spacing w:before="0" w:beforeAutospacing="0" w:after="0" w:afterAutospacing="0" w:line="240" w:lineRule="exact"/>
        <w:contextualSpacing/>
        <w:jc w:val="both"/>
        <w:rPr>
          <w:rFonts w:ascii="Avenir Book" w:hAnsi="Avenir Book" w:cs="Arial"/>
          <w:bCs/>
          <w:color w:val="000000"/>
          <w:w w:val="90"/>
          <w:sz w:val="20"/>
          <w:szCs w:val="20"/>
        </w:rPr>
      </w:pPr>
      <w:r w:rsidRPr="00877934">
        <w:rPr>
          <w:rFonts w:ascii="Avenir Book" w:hAnsi="Avenir Book" w:cs="Arial"/>
          <w:bCs/>
          <w:color w:val="000000"/>
          <w:w w:val="90"/>
          <w:sz w:val="20"/>
          <w:szCs w:val="20"/>
        </w:rPr>
        <w:t>Luke 4:16</w:t>
      </w:r>
      <w:r w:rsidR="001F614E">
        <w:rPr>
          <w:rFonts w:ascii="Avenir Book" w:hAnsi="Avenir Book" w:cs="Arial"/>
          <w:bCs/>
          <w:color w:val="000000"/>
          <w:w w:val="90"/>
          <w:sz w:val="20"/>
          <w:szCs w:val="20"/>
        </w:rPr>
        <w:t xml:space="preserve"> (NLT)</w:t>
      </w:r>
      <w:r w:rsidR="00877934" w:rsidRPr="00877934">
        <w:rPr>
          <w:rFonts w:ascii="Avenir Book" w:hAnsi="Avenir Book" w:cs="Arial"/>
          <w:color w:val="000000"/>
          <w:w w:val="90"/>
          <w:sz w:val="20"/>
          <w:szCs w:val="20"/>
        </w:rPr>
        <w:t xml:space="preserve">, </w:t>
      </w:r>
      <w:r w:rsidR="00877934" w:rsidRPr="00BB7EC6">
        <w:rPr>
          <w:rFonts w:ascii="Avenir Book" w:hAnsi="Avenir Book" w:cs="Arial"/>
          <w:bCs/>
          <w:color w:val="000000"/>
          <w:w w:val="90"/>
          <w:sz w:val="20"/>
          <w:szCs w:val="20"/>
        </w:rPr>
        <w:t>When</w:t>
      </w:r>
      <w:r w:rsidRPr="00877934">
        <w:rPr>
          <w:rFonts w:ascii="Avenir Book" w:hAnsi="Avenir Book" w:cs="Arial"/>
          <w:bCs/>
          <w:color w:val="000000"/>
          <w:w w:val="90"/>
          <w:sz w:val="20"/>
          <w:szCs w:val="20"/>
        </w:rPr>
        <w:t xml:space="preserve"> he came to the village of Nazareth, his </w:t>
      </w:r>
      <w:r w:rsidRPr="00517AE7">
        <w:rPr>
          <w:rFonts w:ascii="Avenir Black" w:hAnsi="Avenir Black" w:cs="Arial"/>
          <w:bCs/>
          <w:color w:val="000000"/>
          <w:w w:val="90"/>
          <w:sz w:val="20"/>
          <w:szCs w:val="20"/>
        </w:rPr>
        <w:t>boyhood home</w:t>
      </w:r>
      <w:r w:rsidRPr="00877934">
        <w:rPr>
          <w:rFonts w:ascii="Avenir Book" w:hAnsi="Avenir Book" w:cs="Arial"/>
          <w:bCs/>
          <w:color w:val="000000"/>
          <w:w w:val="90"/>
          <w:sz w:val="20"/>
          <w:szCs w:val="20"/>
        </w:rPr>
        <w:t xml:space="preserve">, he went </w:t>
      </w:r>
      <w:r w:rsidRPr="00517AE7">
        <w:rPr>
          <w:rFonts w:ascii="Avenir Black" w:hAnsi="Avenir Black" w:cs="Arial"/>
          <w:bCs/>
          <w:color w:val="000000"/>
          <w:w w:val="90"/>
          <w:sz w:val="20"/>
          <w:szCs w:val="20"/>
        </w:rPr>
        <w:t>as usual</w:t>
      </w:r>
      <w:r w:rsidRPr="00877934">
        <w:rPr>
          <w:rFonts w:ascii="Avenir Book" w:hAnsi="Avenir Book" w:cs="Arial"/>
          <w:bCs/>
          <w:color w:val="000000"/>
          <w:w w:val="90"/>
          <w:sz w:val="20"/>
          <w:szCs w:val="20"/>
        </w:rPr>
        <w:t xml:space="preserve"> to the </w:t>
      </w:r>
      <w:r w:rsidRPr="00517AE7">
        <w:rPr>
          <w:rFonts w:ascii="Avenir Black" w:hAnsi="Avenir Black" w:cs="Arial"/>
          <w:bCs/>
          <w:color w:val="000000"/>
          <w:w w:val="90"/>
          <w:sz w:val="20"/>
          <w:szCs w:val="20"/>
        </w:rPr>
        <w:t>synagogue</w:t>
      </w:r>
      <w:r w:rsidRPr="00877934">
        <w:rPr>
          <w:rFonts w:ascii="Avenir Book" w:hAnsi="Avenir Book" w:cs="Arial"/>
          <w:bCs/>
          <w:color w:val="000000"/>
          <w:w w:val="90"/>
          <w:sz w:val="20"/>
          <w:szCs w:val="20"/>
        </w:rPr>
        <w:t xml:space="preserve"> on the Sabbath and stood up to read the </w:t>
      </w:r>
      <w:r w:rsidRPr="00517AE7">
        <w:rPr>
          <w:rFonts w:ascii="Avenir Black" w:hAnsi="Avenir Black" w:cs="Arial"/>
          <w:bCs/>
          <w:color w:val="000000"/>
          <w:w w:val="90"/>
          <w:sz w:val="20"/>
          <w:szCs w:val="20"/>
        </w:rPr>
        <w:t>Scriptures</w:t>
      </w:r>
      <w:r w:rsidRPr="00877934">
        <w:rPr>
          <w:rFonts w:ascii="Avenir Book" w:hAnsi="Avenir Book" w:cs="Arial"/>
          <w:bCs/>
          <w:color w:val="000000"/>
          <w:w w:val="90"/>
          <w:sz w:val="20"/>
          <w:szCs w:val="20"/>
        </w:rPr>
        <w:t>.</w:t>
      </w:r>
    </w:p>
    <w:p w:rsidR="004C28F1" w:rsidRPr="002F208C" w:rsidRDefault="004C28F1" w:rsidP="002F208C">
      <w:pPr>
        <w:pStyle w:val="first-line-none"/>
        <w:spacing w:before="0" w:beforeAutospacing="0" w:after="0" w:afterAutospacing="0" w:line="240" w:lineRule="exact"/>
        <w:contextualSpacing/>
        <w:jc w:val="both"/>
        <w:rPr>
          <w:rFonts w:ascii="Avenir Book" w:hAnsi="Avenir Book" w:cs="Arial"/>
          <w:bCs/>
          <w:color w:val="000000"/>
          <w:w w:val="90"/>
          <w:sz w:val="20"/>
          <w:szCs w:val="20"/>
        </w:rPr>
      </w:pPr>
    </w:p>
    <w:p w:rsidR="00517AE7" w:rsidRPr="004C28F1" w:rsidRDefault="00517AE7" w:rsidP="004C28F1">
      <w:pPr>
        <w:spacing w:line="300" w:lineRule="exact"/>
        <w:contextualSpacing/>
        <w:rPr>
          <w:rFonts w:ascii="Avenir Medium" w:eastAsia="Times New Roman" w:hAnsi="Avenir Medium" w:cs="Times New Roman"/>
          <w:bCs/>
          <w:i/>
          <w:color w:val="000000"/>
          <w:w w:val="90"/>
        </w:rPr>
      </w:pPr>
      <w:r w:rsidRPr="00517AE7">
        <w:rPr>
          <w:rFonts w:ascii="Avenir Medium" w:eastAsia="Times New Roman" w:hAnsi="Avenir Medium" w:cs="Times New Roman"/>
          <w:i/>
          <w:color w:val="000000"/>
          <w:w w:val="90"/>
        </w:rPr>
        <w:t>“</w:t>
      </w:r>
      <w:r w:rsidRPr="00517AE7">
        <w:rPr>
          <w:rFonts w:ascii="Avenir Medium" w:eastAsia="Times New Roman" w:hAnsi="Avenir Medium" w:cs="Times New Roman"/>
          <w:bCs/>
          <w:i/>
          <w:color w:val="000000"/>
          <w:w w:val="90"/>
        </w:rPr>
        <w:t>When policymakers consider America’s grave social problems, including violent crime and rising illegitimacy, substance abuse, and welfare dependency, they should heed seriously the findings in the professional literature of the social sciences on the positive consequences that flow from faithful church attendance.”</w:t>
      </w:r>
      <w:r w:rsidR="004C28F1">
        <w:rPr>
          <w:rFonts w:ascii="Avenir Medium" w:eastAsia="Times New Roman" w:hAnsi="Avenir Medium" w:cs="Times New Roman"/>
          <w:bCs/>
          <w:i/>
          <w:color w:val="000000"/>
          <w:w w:val="90"/>
        </w:rPr>
        <w:t xml:space="preserve"> - </w:t>
      </w:r>
      <w:r w:rsidRPr="00517AE7">
        <w:rPr>
          <w:rFonts w:ascii="Avenir Medium" w:eastAsia="Times New Roman" w:hAnsi="Avenir Medium" w:cs="Times New Roman"/>
          <w:bCs/>
          <w:color w:val="000000"/>
          <w:w w:val="90"/>
        </w:rPr>
        <w:t>Dr. Pat Fagan, Senior Fellow at the Marriage and Religion Research Institute, Washington, D.C.</w:t>
      </w:r>
    </w:p>
    <w:p w:rsidR="00BB7EC6" w:rsidRDefault="00BB7EC6" w:rsidP="00517AE7">
      <w:pPr>
        <w:pStyle w:val="Header"/>
        <w:spacing w:line="240" w:lineRule="exact"/>
        <w:contextualSpacing/>
        <w:jc w:val="both"/>
        <w:rPr>
          <w:rFonts w:ascii="Avenir Book" w:hAnsi="Avenir Book" w:cs="Arial"/>
          <w:bCs/>
          <w:color w:val="000000"/>
          <w:w w:val="90"/>
          <w:sz w:val="20"/>
          <w:szCs w:val="20"/>
        </w:rPr>
      </w:pPr>
    </w:p>
    <w:p w:rsidR="00BB7EC6" w:rsidRDefault="00BB7EC6" w:rsidP="00877934">
      <w:pPr>
        <w:pStyle w:val="first-line-none"/>
        <w:spacing w:before="0" w:beforeAutospacing="0" w:after="0" w:afterAutospacing="0" w:line="240" w:lineRule="exact"/>
        <w:contextualSpacing/>
        <w:jc w:val="both"/>
        <w:rPr>
          <w:rFonts w:ascii="Avenir Book" w:hAnsi="Avenir Book" w:cs="Arial"/>
          <w:bCs/>
          <w:color w:val="000000"/>
          <w:w w:val="90"/>
          <w:sz w:val="20"/>
          <w:szCs w:val="20"/>
        </w:rPr>
      </w:pPr>
    </w:p>
    <w:p w:rsidR="00BB7EC6" w:rsidRPr="00877934" w:rsidRDefault="00BB7EC6" w:rsidP="00877934">
      <w:pPr>
        <w:pStyle w:val="first-line-none"/>
        <w:spacing w:before="0" w:beforeAutospacing="0" w:after="0" w:afterAutospacing="0" w:line="240" w:lineRule="exact"/>
        <w:contextualSpacing/>
        <w:jc w:val="both"/>
        <w:rPr>
          <w:rFonts w:ascii="Avenir Book" w:hAnsi="Avenir Book" w:cs="Arial"/>
          <w:bCs/>
          <w:color w:val="000000"/>
          <w:w w:val="90"/>
          <w:sz w:val="20"/>
          <w:szCs w:val="20"/>
        </w:rPr>
      </w:pPr>
    </w:p>
    <w:p w:rsidR="008B3939" w:rsidRDefault="008B3939"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Default="00BB7EC6" w:rsidP="00877934">
      <w:pPr>
        <w:spacing w:line="240" w:lineRule="exact"/>
        <w:rPr>
          <w:rFonts w:cs="Arial"/>
          <w:w w:val="90"/>
          <w:sz w:val="20"/>
          <w:szCs w:val="20"/>
        </w:rPr>
      </w:pPr>
    </w:p>
    <w:p w:rsidR="00BB7EC6" w:rsidRPr="00877934" w:rsidRDefault="00BB7EC6" w:rsidP="00877934">
      <w:pPr>
        <w:spacing w:line="240" w:lineRule="exact"/>
        <w:rPr>
          <w:rFonts w:cs="Arial"/>
          <w:w w:val="90"/>
          <w:sz w:val="20"/>
          <w:szCs w:val="20"/>
        </w:rPr>
      </w:pPr>
    </w:p>
    <w:p w:rsidR="00877934" w:rsidRPr="00877934" w:rsidRDefault="00877934" w:rsidP="00877934">
      <w:pPr>
        <w:shd w:val="clear" w:color="auto" w:fill="FFFFFF"/>
        <w:spacing w:line="240" w:lineRule="exact"/>
        <w:jc w:val="left"/>
        <w:rPr>
          <w:rFonts w:cs="Arial"/>
          <w:color w:val="000000"/>
          <w:w w:val="90"/>
          <w:sz w:val="16"/>
          <w:szCs w:val="16"/>
          <w:shd w:val="clear" w:color="auto" w:fill="FFFFFF"/>
        </w:rPr>
      </w:pPr>
      <w:r w:rsidRPr="00877934">
        <w:rPr>
          <w:rFonts w:cs="Arial"/>
          <w:color w:val="000000"/>
          <w:w w:val="90"/>
          <w:sz w:val="16"/>
          <w:szCs w:val="16"/>
          <w:shd w:val="clear" w:color="auto" w:fill="FFFFFF"/>
        </w:rPr>
        <w:t>Questions:</w:t>
      </w:r>
    </w:p>
    <w:p w:rsidR="00877934" w:rsidRPr="00877934" w:rsidRDefault="00877934" w:rsidP="00877934">
      <w:pPr>
        <w:numPr>
          <w:ilvl w:val="0"/>
          <w:numId w:val="1"/>
        </w:numPr>
        <w:shd w:val="clear" w:color="auto" w:fill="FFFFFF"/>
        <w:spacing w:line="240" w:lineRule="exact"/>
        <w:jc w:val="left"/>
        <w:rPr>
          <w:rFonts w:cs="Arial"/>
          <w:color w:val="000000"/>
          <w:w w:val="90"/>
          <w:sz w:val="16"/>
          <w:szCs w:val="16"/>
          <w:shd w:val="clear" w:color="auto" w:fill="FFFFFF"/>
        </w:rPr>
      </w:pPr>
      <w:r w:rsidRPr="00877934">
        <w:rPr>
          <w:rFonts w:cs="Arial"/>
          <w:color w:val="000000"/>
          <w:w w:val="90"/>
          <w:sz w:val="16"/>
          <w:szCs w:val="16"/>
          <w:shd w:val="clear" w:color="auto" w:fill="FFFFFF"/>
        </w:rPr>
        <w:t>What did you hear from the Holy Spirit?</w:t>
      </w:r>
    </w:p>
    <w:p w:rsidR="00877934" w:rsidRPr="00877934" w:rsidRDefault="00877934" w:rsidP="00877934">
      <w:pPr>
        <w:numPr>
          <w:ilvl w:val="0"/>
          <w:numId w:val="1"/>
        </w:numPr>
        <w:shd w:val="clear" w:color="auto" w:fill="FFFFFF"/>
        <w:spacing w:line="240" w:lineRule="exact"/>
        <w:jc w:val="left"/>
        <w:rPr>
          <w:rFonts w:cs="Arial"/>
          <w:color w:val="000000"/>
          <w:w w:val="90"/>
          <w:sz w:val="16"/>
          <w:szCs w:val="16"/>
          <w:shd w:val="clear" w:color="auto" w:fill="FFFFFF"/>
        </w:rPr>
      </w:pPr>
      <w:r w:rsidRPr="00877934">
        <w:rPr>
          <w:rFonts w:cs="Arial"/>
          <w:color w:val="000000"/>
          <w:w w:val="90"/>
          <w:sz w:val="16"/>
          <w:szCs w:val="16"/>
          <w:shd w:val="clear" w:color="auto" w:fill="FFFFFF"/>
        </w:rPr>
        <w:t>What will you do because of it?</w:t>
      </w:r>
    </w:p>
    <w:p w:rsidR="00877934" w:rsidRDefault="00877934" w:rsidP="00877934">
      <w:pPr>
        <w:numPr>
          <w:ilvl w:val="0"/>
          <w:numId w:val="1"/>
        </w:numPr>
        <w:shd w:val="clear" w:color="auto" w:fill="FFFFFF"/>
        <w:spacing w:line="240" w:lineRule="exact"/>
        <w:jc w:val="left"/>
        <w:rPr>
          <w:rFonts w:cs="Arial"/>
          <w:color w:val="000000"/>
          <w:w w:val="90"/>
          <w:sz w:val="16"/>
          <w:szCs w:val="16"/>
          <w:shd w:val="clear" w:color="auto" w:fill="FFFFFF"/>
        </w:rPr>
      </w:pPr>
      <w:r w:rsidRPr="00877934">
        <w:rPr>
          <w:rFonts w:cs="Arial"/>
          <w:color w:val="000000"/>
          <w:w w:val="90"/>
          <w:sz w:val="16"/>
          <w:szCs w:val="16"/>
          <w:shd w:val="clear" w:color="auto" w:fill="FFFFFF"/>
        </w:rPr>
        <w:t>How can we pray for you?</w:t>
      </w:r>
    </w:p>
    <w:p w:rsidR="00C0701D" w:rsidRPr="00877934" w:rsidRDefault="00C0701D" w:rsidP="00C0701D">
      <w:pPr>
        <w:shd w:val="clear" w:color="auto" w:fill="FFFFFF"/>
        <w:spacing w:line="240" w:lineRule="exact"/>
        <w:ind w:left="360"/>
        <w:jc w:val="left"/>
        <w:rPr>
          <w:rFonts w:cs="Arial"/>
          <w:color w:val="000000"/>
          <w:w w:val="90"/>
          <w:sz w:val="16"/>
          <w:szCs w:val="16"/>
          <w:shd w:val="clear" w:color="auto" w:fill="FFFFFF"/>
        </w:rPr>
      </w:pPr>
    </w:p>
    <w:p w:rsidR="008B3939" w:rsidRPr="008B3939" w:rsidRDefault="008B3939" w:rsidP="008B3939">
      <w:pPr>
        <w:rPr>
          <w:rFonts w:ascii="Arial" w:hAnsi="Arial" w:cs="Arial"/>
          <w:szCs w:val="24"/>
        </w:rPr>
      </w:pPr>
    </w:p>
    <w:p w:rsidR="008B3939" w:rsidRPr="008B3939" w:rsidRDefault="00877934" w:rsidP="008B3939">
      <w:r w:rsidRPr="00877934">
        <w:rPr>
          <w:noProof/>
        </w:rPr>
        <w:drawing>
          <wp:inline distT="0" distB="0" distL="0" distR="0">
            <wp:extent cx="4572000" cy="228600"/>
            <wp:effectExtent l="0" t="0" r="0" b="0"/>
            <wp:docPr id="2" name="Picture 2" descr="C:\Users\kkteague\Pictures\handout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teague\Pictures\handout t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28600"/>
                    </a:xfrm>
                    <a:prstGeom prst="rect">
                      <a:avLst/>
                    </a:prstGeom>
                    <a:noFill/>
                    <a:ln>
                      <a:noFill/>
                    </a:ln>
                  </pic:spPr>
                </pic:pic>
              </a:graphicData>
            </a:graphic>
          </wp:inline>
        </w:drawing>
      </w:r>
    </w:p>
    <w:sectPr w:rsidR="008B3939" w:rsidRPr="008B3939" w:rsidSect="00877934">
      <w:pgSz w:w="7920" w:h="12240" w:orient="landscape"/>
      <w:pgMar w:top="360" w:right="360" w:bottom="2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 Heavy">
    <w:panose1 w:val="020B0703020203020204"/>
    <w:charset w:val="00"/>
    <w:family w:val="swiss"/>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A6DCA"/>
    <w:multiLevelType w:val="hybridMultilevel"/>
    <w:tmpl w:val="59DCDF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39"/>
    <w:rsid w:val="00052AB7"/>
    <w:rsid w:val="00156A19"/>
    <w:rsid w:val="001F614E"/>
    <w:rsid w:val="00252A0A"/>
    <w:rsid w:val="002F208C"/>
    <w:rsid w:val="003321B7"/>
    <w:rsid w:val="004C28F1"/>
    <w:rsid w:val="00517AE7"/>
    <w:rsid w:val="007A4C79"/>
    <w:rsid w:val="00877934"/>
    <w:rsid w:val="008B3939"/>
    <w:rsid w:val="00BB7EC6"/>
    <w:rsid w:val="00C0701D"/>
    <w:rsid w:val="00C31DD0"/>
    <w:rsid w:val="00D76410"/>
    <w:rsid w:val="00D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E852D8"/>
  <w15:chartTrackingRefBased/>
  <w15:docId w15:val="{2A738ED9-873E-42ED-950B-D6294446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0A"/>
    <w:pPr>
      <w:spacing w:after="0" w:line="240" w:lineRule="auto"/>
      <w:jc w:val="both"/>
    </w:pPr>
    <w:rPr>
      <w:rFonts w:ascii="Avenir Book" w:hAnsi="Avenir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8B3939"/>
    <w:pPr>
      <w:spacing w:before="100" w:beforeAutospacing="1" w:after="100" w:afterAutospacing="1"/>
      <w:jc w:val="left"/>
    </w:pPr>
    <w:rPr>
      <w:rFonts w:ascii="Times New Roman" w:eastAsia="Times New Roman" w:hAnsi="Times New Roman" w:cs="Times New Roman"/>
      <w:szCs w:val="24"/>
      <w:lang w:eastAsia="zh-CN"/>
    </w:rPr>
  </w:style>
  <w:style w:type="character" w:customStyle="1" w:styleId="text">
    <w:name w:val="text"/>
    <w:basedOn w:val="DefaultParagraphFont"/>
    <w:rsid w:val="008B3939"/>
  </w:style>
  <w:style w:type="character" w:customStyle="1" w:styleId="woj">
    <w:name w:val="woj"/>
    <w:basedOn w:val="DefaultParagraphFont"/>
    <w:rsid w:val="008B3939"/>
  </w:style>
  <w:style w:type="character" w:customStyle="1" w:styleId="apple-converted-space">
    <w:name w:val="apple-converted-space"/>
    <w:basedOn w:val="DefaultParagraphFont"/>
    <w:rsid w:val="008B3939"/>
  </w:style>
  <w:style w:type="character" w:styleId="Hyperlink">
    <w:name w:val="Hyperlink"/>
    <w:basedOn w:val="DefaultParagraphFont"/>
    <w:uiPriority w:val="99"/>
    <w:unhideWhenUsed/>
    <w:rsid w:val="008B3939"/>
    <w:rPr>
      <w:color w:val="0000FF"/>
      <w:u w:val="single"/>
    </w:rPr>
  </w:style>
  <w:style w:type="paragraph" w:styleId="BalloonText">
    <w:name w:val="Balloon Text"/>
    <w:basedOn w:val="Normal"/>
    <w:link w:val="BalloonTextChar"/>
    <w:uiPriority w:val="99"/>
    <w:semiHidden/>
    <w:unhideWhenUsed/>
    <w:rsid w:val="001F6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14E"/>
    <w:rPr>
      <w:rFonts w:ascii="Segoe UI" w:hAnsi="Segoe UI" w:cs="Segoe UI"/>
      <w:sz w:val="18"/>
      <w:szCs w:val="18"/>
    </w:rPr>
  </w:style>
  <w:style w:type="paragraph" w:styleId="Header">
    <w:name w:val="header"/>
    <w:basedOn w:val="Normal"/>
    <w:link w:val="HeaderChar"/>
    <w:uiPriority w:val="99"/>
    <w:unhideWhenUsed/>
    <w:rsid w:val="00517AE7"/>
    <w:pPr>
      <w:tabs>
        <w:tab w:val="center" w:pos="4680"/>
        <w:tab w:val="right" w:pos="9360"/>
      </w:tabs>
      <w:jc w:val="left"/>
    </w:pPr>
    <w:rPr>
      <w:rFonts w:ascii="Calibri" w:eastAsia="DengXian" w:hAnsi="Calibri"/>
      <w:szCs w:val="24"/>
      <w:lang w:eastAsia="zh-CN"/>
    </w:rPr>
  </w:style>
  <w:style w:type="character" w:customStyle="1" w:styleId="HeaderChar">
    <w:name w:val="Header Char"/>
    <w:basedOn w:val="DefaultParagraphFont"/>
    <w:link w:val="Header"/>
    <w:uiPriority w:val="99"/>
    <w:rsid w:val="00517AE7"/>
    <w:rPr>
      <w:rFonts w:ascii="Calibri" w:eastAsia="DengXian"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Teague</dc:creator>
  <cp:keywords/>
  <dc:description/>
  <cp:lastModifiedBy>Kim Teague</cp:lastModifiedBy>
  <cp:revision>8</cp:revision>
  <cp:lastPrinted>2021-06-17T19:45:00Z</cp:lastPrinted>
  <dcterms:created xsi:type="dcterms:W3CDTF">2021-06-16T19:27:00Z</dcterms:created>
  <dcterms:modified xsi:type="dcterms:W3CDTF">2021-06-17T22:55:00Z</dcterms:modified>
</cp:coreProperties>
</file>