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4913C2D2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CC5C2E">
              <w:rPr>
                <w:rFonts w:ascii="Cambria" w:hAnsi="Cambria"/>
                <w:b/>
                <w:sz w:val="28"/>
                <w:szCs w:val="28"/>
              </w:rPr>
              <w:t>127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7B29D030" w:rsidR="002953CA" w:rsidRPr="00867E18" w:rsidRDefault="008F6B9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Ryder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Hatzic</w:t>
            </w:r>
            <w:proofErr w:type="spellEnd"/>
            <w:r>
              <w:rPr>
                <w:rFonts w:ascii="Cambria" w:hAnsi="Cambria"/>
                <w:b/>
                <w:sz w:val="32"/>
                <w:szCs w:val="32"/>
              </w:rPr>
              <w:t xml:space="preserve"> Hill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0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423A169E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F5EF9CC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404744C0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CC5C2E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1625C5FD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CC5C2E">
              <w:rPr>
                <w:rFonts w:ascii="Cambria" w:hAnsi="Cambria"/>
                <w:b/>
                <w:sz w:val="28"/>
                <w:szCs w:val="28"/>
              </w:rPr>
              <w:t>127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7A86934A" w:rsidR="008B06E5" w:rsidRPr="00867E18" w:rsidRDefault="008F6B9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Ryder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Hatzic</w:t>
            </w:r>
            <w:proofErr w:type="spellEnd"/>
            <w:r>
              <w:rPr>
                <w:rFonts w:ascii="Cambria" w:hAnsi="Cambria"/>
                <w:b/>
                <w:sz w:val="32"/>
                <w:szCs w:val="32"/>
              </w:rPr>
              <w:t xml:space="preserve"> Hill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0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2D4CFD35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09254F9F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CC5C2E">
              <w:rPr>
                <w:b/>
                <w:sz w:val="20"/>
                <w:szCs w:val="20"/>
              </w:rPr>
              <w:t>127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77DE3ACD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CC5C2E">
              <w:rPr>
                <w:rFonts w:ascii="Cambria" w:hAnsi="Cambria"/>
                <w:b/>
                <w:sz w:val="28"/>
                <w:szCs w:val="28"/>
              </w:rPr>
              <w:t>127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4281B71F" w:rsidR="001F33E3" w:rsidRPr="00867E18" w:rsidRDefault="008F6B9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Ryder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Hatzic</w:t>
            </w:r>
            <w:proofErr w:type="spellEnd"/>
            <w:r>
              <w:rPr>
                <w:rFonts w:ascii="Cambria" w:hAnsi="Cambria"/>
                <w:b/>
                <w:sz w:val="32"/>
                <w:szCs w:val="32"/>
              </w:rPr>
              <w:t xml:space="preserve"> Hill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0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089"/>
              <w:gridCol w:w="1701"/>
              <w:gridCol w:w="1134"/>
              <w:gridCol w:w="637"/>
            </w:tblGrid>
            <w:tr w:rsidR="004A0897" w:rsidRPr="00867E18" w14:paraId="6FD0FB59" w14:textId="77777777" w:rsidTr="00867E18">
              <w:tc>
                <w:tcPr>
                  <w:tcW w:w="962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89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A0897" w:rsidRPr="00867E18" w14:paraId="3033C9E8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1BB50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706F173" w14:textId="77777777" w:rsidR="00086B92" w:rsidRDefault="008F6B9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  <w:p w14:paraId="71FDAC21" w14:textId="7C944769" w:rsidR="008F6B98" w:rsidRPr="00867E18" w:rsidRDefault="008F6B98" w:rsidP="008F6B9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 4</w:t>
                  </w:r>
                  <w:r w:rsidRPr="008F6B98">
                    <w:rPr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b/>
                      <w:sz w:val="20"/>
                      <w:szCs w:val="20"/>
                    </w:rPr>
                    <w:t xml:space="preserve"> Ave &amp; Broadway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16A4C" w14:textId="78F04298" w:rsidR="00086B92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Rider Signature -&gt;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A5361" w:rsidRPr="00867E18" w14:paraId="43B36472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4DD58CB7" w14:textId="50698279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5A5D3A0C" w:rsidR="00DA5361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28.7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4F694" w14:textId="25C39E71" w:rsidR="00DA5361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DE468AD" w14:textId="4F397432" w:rsidR="00DA5361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2:27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E9097AD" w14:textId="2B0C13D3" w:rsidR="00DA5361" w:rsidRPr="00867E18" w:rsidRDefault="008F6B9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Lake Boat Launch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17B818" w14:textId="308ADB3A" w:rsidR="00DA5361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Orange Sign: Warning </w:t>
                  </w:r>
                  <w:proofErr w:type="spell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 Lake is a _____? Reservoir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4FCA156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083E60B8" w:rsidR="00B763F9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103.8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C3E3929" w14:textId="24771F0D" w:rsidR="00B763F9" w:rsidRPr="00867E18" w:rsidRDefault="00954DB8" w:rsidP="00070AA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3:</w:t>
                  </w:r>
                  <w:r w:rsidR="00070AA4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A23B383" w14:textId="51FC099C" w:rsidR="00B763F9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="009270D8" w:rsidRPr="00867E18">
                    <w:rPr>
                      <w:b/>
                      <w:sz w:val="20"/>
                      <w:szCs w:val="20"/>
                    </w:rPr>
                    <w:t>:5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6AA655C" w14:textId="774A02F7" w:rsidR="00B763F9" w:rsidRPr="00867E18" w:rsidRDefault="001C1EEF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McConnell Creek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D157ADB" w14:textId="77777777" w:rsidR="001C1EEF" w:rsidRDefault="001C1EEF" w:rsidP="001C1EEF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Farmers Institute Hall Rental:</w:t>
                  </w:r>
                </w:p>
                <w:p w14:paraId="21FF39D0" w14:textId="293AA145" w:rsidR="001C1EEF" w:rsidRPr="001C1EEF" w:rsidRDefault="001C1EEF" w:rsidP="001C1EEF">
                  <w:pPr>
                    <w:spacing w:after="0" w:line="240" w:lineRule="auto"/>
                    <w:ind w:right="-90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Call ?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C1EEF" w:rsidRPr="00867E18" w14:paraId="026BAFF6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6AC61524" w14:textId="4C16FED2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17D87665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139,8</w:t>
                  </w:r>
                </w:p>
                <w:p w14:paraId="656ABC57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AC831EB" w14:textId="029B3D2D" w:rsidR="001C1EEF" w:rsidRPr="00867E18" w:rsidRDefault="001C1EEF" w:rsidP="00070AA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4:</w:t>
                  </w:r>
                  <w:r w:rsidR="00070AA4">
                    <w:rPr>
                      <w:b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D2FD5D1" w14:textId="7FC8D87F" w:rsidR="001C1EEF" w:rsidRPr="00867E18" w:rsidRDefault="001C1EEF" w:rsidP="00070AA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9:</w:t>
                  </w:r>
                  <w:r w:rsidR="00070AA4"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F2A9DC6" w14:textId="71CDF900" w:rsidR="001C1EEF" w:rsidRPr="00867E18" w:rsidRDefault="001C1EEF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Dawson Rd &amp; Sumas Mt 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F38FAC" w14:textId="72121510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SW Corner: Sumas Mt Com. Library Belongs to…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ADB6BAF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EBF0D3C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C1EEF" w:rsidRPr="00867E18" w14:paraId="4F63840D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784A18E6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2C39B6ED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177.0</w:t>
                  </w:r>
                </w:p>
                <w:p w14:paraId="1680DC83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8984961" w14:textId="0467B6BE" w:rsidR="001C1EEF" w:rsidRPr="00867E18" w:rsidRDefault="00070AA4" w:rsidP="00070AA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1C1EEF"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440C7E" w14:textId="145FACDC" w:rsidR="001C1EEF" w:rsidRPr="00867E18" w:rsidRDefault="001C1EEF" w:rsidP="00070AA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</w:t>
                  </w:r>
                  <w:r w:rsidR="00070AA4">
                    <w:rPr>
                      <w:b/>
                      <w:sz w:val="20"/>
                      <w:szCs w:val="20"/>
                    </w:rPr>
                    <w:t>1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 w:rsidR="00070AA4">
                    <w:rPr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0EA01A17" w14:textId="0B13EEFD" w:rsidR="001C1EEF" w:rsidRPr="00867E18" w:rsidRDefault="001C1EEF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Ryder Lake Farmers &amp; Women’s Inst. Hall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E5933FB" w14:textId="77777777" w:rsidR="007C4B31" w:rsidRDefault="007C4B31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Hall was Built in </w:t>
                  </w:r>
                </w:p>
                <w:p w14:paraId="2F158F71" w14:textId="671E8DF1" w:rsidR="001C1EEF" w:rsidRPr="00867E18" w:rsidRDefault="007C4B3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?</w:t>
                  </w:r>
                  <w:r w:rsidR="001C1EEF"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2CA688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0FDB05B" w14:textId="77777777" w:rsidR="001C1EEF" w:rsidRPr="00867E18" w:rsidRDefault="001C1E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70AA4" w:rsidRPr="00867E18" w14:paraId="2F123B69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77E85E4D" w14:textId="4F2C073D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259.2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876B725" w14:textId="724D9156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D5CD3FD" w14:textId="24CD8DF9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D3D910A" w14:textId="16C41E1A" w:rsidR="00070AA4" w:rsidRDefault="00070AA4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Ft.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Langely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: Mavis Rd &amp; Glover 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DF1F77C" w14:textId="32997E29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CN Plaque on NW Corner: Train Passenger Service Ended </w:t>
                  </w:r>
                  <w:proofErr w:type="gram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in ?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B03B7F" w14:textId="77777777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1E73CBF" w14:textId="77777777" w:rsidR="00070AA4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6B98" w:rsidRPr="00867E18" w14:paraId="7095C30F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1291A663" w14:textId="472A8446" w:rsidR="008F6B98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303.0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8A8EFB7" w14:textId="35772B4B" w:rsidR="008F6B98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09:06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40131D3" w14:textId="37C4BF01" w:rsidR="008F6B98" w:rsidRPr="00867E18" w:rsidRDefault="00070AA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20:12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3CE12652" w14:textId="6D60C187" w:rsidR="008F6B98" w:rsidRDefault="001C1EEF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Vancouver: Broadway &amp;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Lougheed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487FA3F" w14:textId="797A95FB" w:rsidR="008F6B98" w:rsidRPr="00867E18" w:rsidRDefault="007C4B31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Rider Signature -&gt;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F98104A" w14:textId="77777777" w:rsidR="008F6B98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7B5B2B6" w14:textId="77777777" w:rsidR="008F6B98" w:rsidRPr="00867E18" w:rsidRDefault="008F6B9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name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00E7CB84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8F6B98">
              <w:rPr>
                <w:rFonts w:ascii="Cambria" w:hAnsi="Cambria"/>
                <w:b/>
                <w:sz w:val="28"/>
                <w:szCs w:val="28"/>
              </w:rPr>
              <w:t>127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0BBE45B4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8F6B98">
              <w:rPr>
                <w:rFonts w:ascii="Cambria" w:hAnsi="Cambria"/>
                <w:b/>
                <w:sz w:val="32"/>
                <w:szCs w:val="32"/>
              </w:rPr>
              <w:t xml:space="preserve">Ryder </w:t>
            </w:r>
            <w:proofErr w:type="spellStart"/>
            <w:r w:rsidR="008F6B98">
              <w:rPr>
                <w:rFonts w:ascii="Cambria" w:hAnsi="Cambria"/>
                <w:b/>
                <w:sz w:val="32"/>
                <w:szCs w:val="32"/>
              </w:rPr>
              <w:t>Hatzic</w:t>
            </w:r>
            <w:proofErr w:type="spellEnd"/>
            <w:r w:rsidR="008F6B98">
              <w:rPr>
                <w:rFonts w:ascii="Cambria" w:hAnsi="Cambria"/>
                <w:b/>
                <w:sz w:val="32"/>
                <w:szCs w:val="32"/>
              </w:rPr>
              <w:t xml:space="preserve"> Hill</w:t>
            </w:r>
            <w:r w:rsidR="008F6B98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F6B98"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8F6B98" w:rsidRPr="00867E18">
              <w:rPr>
                <w:rFonts w:ascii="Cambria" w:hAnsi="Cambria"/>
                <w:b/>
                <w:sz w:val="32"/>
                <w:szCs w:val="32"/>
              </w:rPr>
              <w:t>0</w:t>
            </w:r>
            <w:r w:rsidR="008F6B98"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8F6B98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134"/>
              <w:gridCol w:w="637"/>
            </w:tblGrid>
            <w:tr w:rsidR="009270D8" w:rsidRPr="00867E18" w14:paraId="79C27E12" w14:textId="77777777" w:rsidTr="00867E18">
              <w:tc>
                <w:tcPr>
                  <w:tcW w:w="962" w:type="dxa"/>
                  <w:shd w:val="clear" w:color="auto" w:fill="C6D9F1"/>
                  <w:vAlign w:val="center"/>
                </w:tcPr>
                <w:p w14:paraId="7449D16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E94439" w:rsidRPr="00867E18" w14:paraId="78FAE7D1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22A9B9C6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448A50A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7CB102D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B09AE43" w14:textId="77777777" w:rsidR="00E94439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  <w:p w14:paraId="6D8FA9D4" w14:textId="0D6EEEA6" w:rsidR="00E94439" w:rsidRPr="00867E18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 4</w:t>
                  </w:r>
                  <w:r w:rsidRPr="008F6B98">
                    <w:rPr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b/>
                      <w:sz w:val="20"/>
                      <w:szCs w:val="20"/>
                    </w:rPr>
                    <w:t xml:space="preserve"> Ave &amp; Broadway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B732D97" w14:textId="10E7BE85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Rider Signature -&gt;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CA8D232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394A7ED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74EE188E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2584A8B1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D4866DD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28.7</w:t>
                  </w:r>
                </w:p>
                <w:p w14:paraId="3E1D6EAA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A2B518B" w14:textId="2CBFDD13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6E6FECB4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2:27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517688A7" w:rsidR="00E94439" w:rsidRPr="00867E18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Lake Boat Launch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D396916" w14:textId="0A6CF471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Orange Sign: Warning </w:t>
                  </w:r>
                  <w:proofErr w:type="spell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Buntzen</w:t>
                  </w:r>
                  <w:proofErr w:type="spellEnd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 Lake is a _____? Reservoir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8120B8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AD127BB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6A40005F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10EA4781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6C5D90A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103.8</w:t>
                  </w:r>
                </w:p>
                <w:p w14:paraId="0D93109E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DF12A34" w14:textId="51FF26DF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3:</w:t>
                  </w:r>
                  <w:r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7600A9A3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867E18">
                    <w:rPr>
                      <w:b/>
                      <w:sz w:val="20"/>
                      <w:szCs w:val="20"/>
                    </w:rPr>
                    <w:t>:56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9EE7C7B" w14:textId="3E83B7C2" w:rsidR="00E94439" w:rsidRPr="00867E18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McConnell Creek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45FB93" w14:textId="77777777" w:rsidR="00E94439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Farmers Institute Hall Rental:</w:t>
                  </w:r>
                </w:p>
                <w:p w14:paraId="3D2A4DEE" w14:textId="0AD0F2A6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Call ?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AFC75BC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23D71B4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13C26BAC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0CF97F48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A94B0BE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139,8</w:t>
                  </w:r>
                </w:p>
                <w:p w14:paraId="6C1E1BBD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A1B052A" w14:textId="4F1F3490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4:</w:t>
                  </w:r>
                  <w:r>
                    <w:rPr>
                      <w:b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06A1814B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9: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31777904" w:rsidR="00E94439" w:rsidRPr="00867E18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Dawson Rd &amp; Sumas Mt 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248F42" w14:textId="4001D8FD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SW Corner: Sumas Mt Com. Library Belongs to…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298A8CD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5908170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2F73A556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21EE3083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9C7D9D2" w14:textId="77777777" w:rsidR="00E94439" w:rsidRPr="00867E18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177.0</w:t>
                  </w:r>
                </w:p>
                <w:p w14:paraId="32E12B81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34ECC22" w14:textId="6F0B67EF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2B5F11DD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174381" w14:textId="3A026B95" w:rsidR="00E94439" w:rsidRPr="00867E18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Ryder Lake Farmers &amp; Women’s Inst. Hall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805695A" w14:textId="77777777" w:rsidR="00E94439" w:rsidRDefault="00E94439" w:rsidP="007F14BA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Hall was Built in </w:t>
                  </w:r>
                </w:p>
                <w:p w14:paraId="2D8562DB" w14:textId="62A79276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?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2E3EB5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6289F4A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1E2A6641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4538AA34" w14:textId="51AAA0DE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259.2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9E659FE" w14:textId="19EA42FC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5173B98" w14:textId="4B188B52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867E18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755F349" w14:textId="07A5B776" w:rsidR="00E94439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Ft.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Langely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: Mavis Rd &amp; Glover 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76312C8" w14:textId="7B7BE834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 xml:space="preserve">CN Plaque on NW Corner: Train Passenger Service Ended </w:t>
                  </w:r>
                  <w:proofErr w:type="gramStart"/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in ?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ED465A3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54BF609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4439" w:rsidRPr="00867E18" w14:paraId="0744868D" w14:textId="77777777" w:rsidTr="00E94439">
              <w:trPr>
                <w:trHeight w:val="974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86A32AD" w14:textId="5B8817E3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303.0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D26EF69" w14:textId="0F094931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09:06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9BB83CF" w14:textId="72499B9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20:12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9BC6EEB" w14:textId="0CE2D1F1" w:rsidR="00E94439" w:rsidRDefault="00E9443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Vancouver: Broadway &amp;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Lougheed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CF81B96" w14:textId="749CB52F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Rider Signature -&gt;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47511D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BFF96AF" w14:textId="77777777" w:rsidR="00E94439" w:rsidRPr="00867E18" w:rsidRDefault="00E9443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name</w:t>
            </w:r>
            <w:proofErr w:type="gramEnd"/>
            <w:r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="002A60B4"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="002A60B4"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9CB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6"/>
    <w:rsid w:val="00014669"/>
    <w:rsid w:val="00044D22"/>
    <w:rsid w:val="0007044B"/>
    <w:rsid w:val="00070AA4"/>
    <w:rsid w:val="00086B92"/>
    <w:rsid w:val="000B675F"/>
    <w:rsid w:val="000D2047"/>
    <w:rsid w:val="000F4939"/>
    <w:rsid w:val="00112AAE"/>
    <w:rsid w:val="001626FA"/>
    <w:rsid w:val="001B29EB"/>
    <w:rsid w:val="001C0AE4"/>
    <w:rsid w:val="001C1EEF"/>
    <w:rsid w:val="001E0E1A"/>
    <w:rsid w:val="001F33E3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7C4B31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8F6B98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63F9"/>
    <w:rsid w:val="00BB320A"/>
    <w:rsid w:val="00BB6775"/>
    <w:rsid w:val="00BD0674"/>
    <w:rsid w:val="00BD40D8"/>
    <w:rsid w:val="00BD790D"/>
    <w:rsid w:val="00C0090A"/>
    <w:rsid w:val="00C50CD1"/>
    <w:rsid w:val="00C80857"/>
    <w:rsid w:val="00C974F3"/>
    <w:rsid w:val="00CA4330"/>
    <w:rsid w:val="00CB7B23"/>
    <w:rsid w:val="00CC5C2E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94439"/>
    <w:rsid w:val="00EF22E6"/>
    <w:rsid w:val="00EF6B05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03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permanent-control-card-template.dot</Template>
  <TotalTime>25</TotalTime>
  <Pages>2</Pages>
  <Words>677</Words>
  <Characters>3860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Sian Echard</cp:lastModifiedBy>
  <cp:revision>4</cp:revision>
  <cp:lastPrinted>2011-01-22T01:40:00Z</cp:lastPrinted>
  <dcterms:created xsi:type="dcterms:W3CDTF">2020-08-11T02:22:00Z</dcterms:created>
  <dcterms:modified xsi:type="dcterms:W3CDTF">2020-08-11T02:51:00Z</dcterms:modified>
</cp:coreProperties>
</file>